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F09F8" w:rsidRDefault="00EF716F">
      <w:pPr>
        <w:pStyle w:val="a4"/>
        <w:spacing w:before="72"/>
        <w:ind w:right="756"/>
      </w:pPr>
      <w:r>
        <w:rPr>
          <w:color w:val="111111"/>
        </w:rPr>
        <w:t>Консультация для родителей «Развитие речи детей</w:t>
      </w:r>
      <w:r>
        <w:rPr>
          <w:color w:val="111111"/>
          <w:spacing w:val="-87"/>
        </w:rPr>
        <w:t xml:space="preserve"> </w:t>
      </w:r>
      <w:r>
        <w:rPr>
          <w:color w:val="111111"/>
        </w:rPr>
        <w:t>дошкольного возраста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театрализованную</w:t>
      </w:r>
      <w:proofErr w:type="gramEnd"/>
    </w:p>
    <w:p w:rsidR="00FA68B5" w:rsidRDefault="00EF716F" w:rsidP="00FA68B5">
      <w:pPr>
        <w:pStyle w:val="a4"/>
        <w:ind w:left="4026" w:firstLine="0"/>
        <w:rPr>
          <w:color w:val="111111"/>
        </w:rPr>
      </w:pPr>
      <w:r>
        <w:rPr>
          <w:color w:val="111111"/>
        </w:rPr>
        <w:t>деятельность»</w:t>
      </w:r>
      <w:r w:rsidR="00FA68B5">
        <w:rPr>
          <w:color w:val="111111"/>
        </w:rPr>
        <w:t xml:space="preserve"> </w:t>
      </w:r>
    </w:p>
    <w:p w:rsidR="003F09F8" w:rsidRDefault="00AF67E5" w:rsidP="00FA68B5">
      <w:pPr>
        <w:pStyle w:val="a3"/>
        <w:ind w:left="107" w:firstLine="0"/>
        <w:jc w:val="left"/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3422650</wp:posOffset>
            </wp:positionH>
            <wp:positionV relativeFrom="margin">
              <wp:posOffset>895350</wp:posOffset>
            </wp:positionV>
            <wp:extent cx="3057525" cy="1981200"/>
            <wp:effectExtent l="19050" t="0" r="9525" b="0"/>
            <wp:wrapSquare wrapText="bothSides"/>
            <wp:docPr id="2" name="Рисунок 1" descr="Teatr_v_kotorom_igrayut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_v_kotorom_igrayut_de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16F">
        <w:rPr>
          <w:color w:val="111111"/>
        </w:rPr>
        <w:t>Внимание</w:t>
      </w:r>
      <w:r w:rsidR="00EF716F">
        <w:rPr>
          <w:color w:val="111111"/>
          <w:spacing w:val="38"/>
        </w:rPr>
        <w:t xml:space="preserve"> </w:t>
      </w:r>
      <w:r w:rsidR="00EF716F">
        <w:rPr>
          <w:color w:val="111111"/>
        </w:rPr>
        <w:t>к</w:t>
      </w:r>
      <w:r w:rsidR="00EF716F">
        <w:rPr>
          <w:color w:val="111111"/>
          <w:spacing w:val="40"/>
        </w:rPr>
        <w:t xml:space="preserve"> </w:t>
      </w:r>
      <w:r w:rsidR="00EF716F">
        <w:rPr>
          <w:color w:val="111111"/>
        </w:rPr>
        <w:t>развитию</w:t>
      </w:r>
      <w:r w:rsidR="00EF716F">
        <w:rPr>
          <w:color w:val="111111"/>
          <w:spacing w:val="37"/>
        </w:rPr>
        <w:t xml:space="preserve"> </w:t>
      </w:r>
      <w:r w:rsidR="00EF716F">
        <w:rPr>
          <w:color w:val="111111"/>
        </w:rPr>
        <w:t>речи</w:t>
      </w:r>
      <w:r w:rsidR="00EF716F">
        <w:rPr>
          <w:color w:val="111111"/>
          <w:spacing w:val="38"/>
        </w:rPr>
        <w:t xml:space="preserve"> </w:t>
      </w:r>
      <w:r w:rsidR="00EF716F">
        <w:rPr>
          <w:color w:val="111111"/>
        </w:rPr>
        <w:t>ребенка</w:t>
      </w:r>
      <w:r w:rsidR="00EF716F">
        <w:rPr>
          <w:color w:val="111111"/>
          <w:spacing w:val="-67"/>
        </w:rPr>
        <w:t xml:space="preserve"> </w:t>
      </w:r>
      <w:r>
        <w:rPr>
          <w:color w:val="111111"/>
          <w:spacing w:val="-67"/>
        </w:rPr>
        <w:t xml:space="preserve">   </w:t>
      </w:r>
      <w:r w:rsidR="00EF716F">
        <w:rPr>
          <w:color w:val="111111"/>
        </w:rPr>
        <w:t>в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дошкольном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возрасте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особенно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важно,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потому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что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это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время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интенсивно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растет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мозг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ребенка,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формируются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его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функции.</w:t>
      </w:r>
      <w:r>
        <w:rPr>
          <w:color w:val="111111"/>
          <w:spacing w:val="1"/>
        </w:rPr>
        <w:t xml:space="preserve"> </w:t>
      </w:r>
      <w:r w:rsidR="00EF716F">
        <w:rPr>
          <w:color w:val="111111"/>
        </w:rPr>
        <w:t>Согласно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исследованиям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физиологов,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функции</w:t>
      </w:r>
      <w:r w:rsidR="00EF716F">
        <w:rPr>
          <w:color w:val="111111"/>
          <w:spacing w:val="-67"/>
        </w:rPr>
        <w:t xml:space="preserve"> </w:t>
      </w:r>
      <w:r w:rsidR="00EF716F">
        <w:rPr>
          <w:color w:val="111111"/>
        </w:rPr>
        <w:t>центральной</w:t>
      </w:r>
      <w:r w:rsidR="00EF716F">
        <w:rPr>
          <w:color w:val="111111"/>
          <w:spacing w:val="51"/>
        </w:rPr>
        <w:t xml:space="preserve"> </w:t>
      </w:r>
      <w:r w:rsidR="00EF716F">
        <w:rPr>
          <w:color w:val="111111"/>
        </w:rPr>
        <w:t>нервной</w:t>
      </w:r>
      <w:r w:rsidR="00EF716F">
        <w:rPr>
          <w:color w:val="111111"/>
          <w:spacing w:val="52"/>
        </w:rPr>
        <w:t xml:space="preserve"> </w:t>
      </w:r>
      <w:r w:rsidR="00EF716F">
        <w:rPr>
          <w:color w:val="111111"/>
        </w:rPr>
        <w:t>системы</w:t>
      </w:r>
      <w:r w:rsidR="00EF716F">
        <w:rPr>
          <w:color w:val="111111"/>
          <w:spacing w:val="52"/>
        </w:rPr>
        <w:t xml:space="preserve"> </w:t>
      </w:r>
      <w:r w:rsidR="00EF716F">
        <w:rPr>
          <w:color w:val="111111"/>
        </w:rPr>
        <w:t>именно</w:t>
      </w:r>
      <w:r w:rsidR="00EF716F">
        <w:rPr>
          <w:color w:val="111111"/>
          <w:spacing w:val="-67"/>
        </w:rPr>
        <w:t xml:space="preserve"> </w:t>
      </w:r>
      <w:r w:rsidR="00EF716F">
        <w:rPr>
          <w:color w:val="111111"/>
        </w:rPr>
        <w:t>в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период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их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естественного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формирования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легко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поддаются</w:t>
      </w:r>
      <w:r w:rsidR="00EF716F">
        <w:rPr>
          <w:color w:val="111111"/>
          <w:spacing w:val="1"/>
        </w:rPr>
        <w:t xml:space="preserve"> </w:t>
      </w:r>
      <w:r>
        <w:rPr>
          <w:color w:val="111111"/>
        </w:rPr>
        <w:t xml:space="preserve">тренировке. </w:t>
      </w:r>
      <w:r w:rsidR="00EF716F">
        <w:rPr>
          <w:color w:val="111111"/>
        </w:rPr>
        <w:t>Без</w:t>
      </w:r>
      <w:r w:rsidRPr="00AF67E5">
        <w:rPr>
          <w:color w:val="111111"/>
        </w:rPr>
        <w:t xml:space="preserve"> </w:t>
      </w:r>
      <w:r w:rsidR="00EF716F">
        <w:rPr>
          <w:color w:val="111111"/>
        </w:rPr>
        <w:t>тренировки развитие этих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функций</w:t>
      </w:r>
      <w:r w:rsidR="00EF716F">
        <w:rPr>
          <w:color w:val="111111"/>
          <w:spacing w:val="-67"/>
        </w:rPr>
        <w:t xml:space="preserve"> </w:t>
      </w:r>
      <w:r w:rsidR="00EF716F">
        <w:rPr>
          <w:color w:val="111111"/>
        </w:rPr>
        <w:t>задерживается и даже может</w:t>
      </w:r>
      <w:r w:rsidRPr="00AF67E5">
        <w:rPr>
          <w:color w:val="111111"/>
        </w:rPr>
        <w:t xml:space="preserve"> </w:t>
      </w:r>
      <w:r>
        <w:rPr>
          <w:color w:val="111111"/>
        </w:rPr>
        <w:t>остановиться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навсегда</w:t>
      </w:r>
      <w:r w:rsidR="00FA68B5">
        <w:rPr>
          <w:sz w:val="20"/>
        </w:rPr>
        <w:t xml:space="preserve">. </w:t>
      </w:r>
      <w:r w:rsidR="00EF716F">
        <w:rPr>
          <w:color w:val="111111"/>
        </w:rPr>
        <w:t>Дошкольный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возраст –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это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период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активного развития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речи,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а</w:t>
      </w:r>
      <w:r w:rsidR="00EF716F">
        <w:rPr>
          <w:color w:val="111111"/>
          <w:spacing w:val="71"/>
        </w:rPr>
        <w:t xml:space="preserve"> </w:t>
      </w:r>
      <w:r w:rsidR="00EF716F">
        <w:rPr>
          <w:color w:val="111111"/>
        </w:rPr>
        <w:t>ведущим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видом</w:t>
      </w:r>
      <w:r w:rsidR="00EF716F">
        <w:rPr>
          <w:color w:val="111111"/>
          <w:spacing w:val="-2"/>
        </w:rPr>
        <w:t xml:space="preserve"> </w:t>
      </w:r>
      <w:r>
        <w:rPr>
          <w:color w:val="111111"/>
        </w:rPr>
        <w:t xml:space="preserve">деятельности в этом возрасте является </w:t>
      </w:r>
      <w:r w:rsidR="00EF716F">
        <w:rPr>
          <w:color w:val="111111"/>
        </w:rPr>
        <w:t>игра.</w:t>
      </w:r>
      <w:r w:rsidR="00EF716F">
        <w:rPr>
          <w:color w:val="111111"/>
          <w:spacing w:val="-68"/>
        </w:rPr>
        <w:t xml:space="preserve"> </w:t>
      </w:r>
      <w:r w:rsidR="00EF716F">
        <w:rPr>
          <w:color w:val="111111"/>
        </w:rPr>
        <w:t>Следовательно, театрализованная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деятельность одна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из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самых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эффективных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способов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воздействия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на детей,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котором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наиболее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полно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ярко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проявляется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принцип</w:t>
      </w:r>
      <w:r w:rsidR="00EF716F">
        <w:rPr>
          <w:color w:val="111111"/>
          <w:spacing w:val="-2"/>
        </w:rPr>
        <w:t xml:space="preserve"> </w:t>
      </w:r>
      <w:r w:rsidR="00EF716F">
        <w:rPr>
          <w:color w:val="111111"/>
        </w:rPr>
        <w:t>обучения:</w:t>
      </w:r>
      <w:r w:rsidR="00EF716F">
        <w:rPr>
          <w:color w:val="111111"/>
          <w:spacing w:val="-2"/>
        </w:rPr>
        <w:t xml:space="preserve"> </w:t>
      </w:r>
      <w:r w:rsidR="00EF716F">
        <w:rPr>
          <w:color w:val="111111"/>
        </w:rPr>
        <w:t>учить</w:t>
      </w:r>
      <w:r w:rsidR="00EF716F">
        <w:rPr>
          <w:color w:val="111111"/>
          <w:spacing w:val="-1"/>
        </w:rPr>
        <w:t xml:space="preserve"> </w:t>
      </w:r>
      <w:r w:rsidR="00EF716F">
        <w:rPr>
          <w:color w:val="111111"/>
        </w:rPr>
        <w:t>играя.</w:t>
      </w:r>
    </w:p>
    <w:p w:rsidR="003F09F8" w:rsidRDefault="00EF716F">
      <w:pPr>
        <w:pStyle w:val="a3"/>
        <w:ind w:right="104"/>
      </w:pPr>
      <w:r>
        <w:rPr>
          <w:color w:val="111111"/>
        </w:rPr>
        <w:t>Театрализованная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 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 ощущений (</w:t>
      </w:r>
      <w:proofErr w:type="spellStart"/>
      <w:r>
        <w:rPr>
          <w:color w:val="111111"/>
        </w:rPr>
        <w:t>сенсорики</w:t>
      </w:r>
      <w:proofErr w:type="spellEnd"/>
      <w:r>
        <w:rPr>
          <w:color w:val="111111"/>
        </w:rPr>
        <w:t>, чувств, эмоций, мышления, воображения, фантазии,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внимания, памяти, воли), а также многих умений и навыков (коммуникативных,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организаторских, двигательных и так далее), она также оказывает большое влияние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речевое 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Стимулирует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счет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расширение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словарного запаса, совершенствует артикуляционный аппарат. Ребенок усваивает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богатство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языка.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выразительные средства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интонации,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соответствующие характеру героев и их поступков, старается говорить четко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понятно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 окружающих.</w:t>
      </w:r>
    </w:p>
    <w:p w:rsidR="003F09F8" w:rsidRDefault="00EF716F">
      <w:pPr>
        <w:pStyle w:val="a3"/>
        <w:tabs>
          <w:tab w:val="left" w:pos="3757"/>
          <w:tab w:val="left" w:pos="6033"/>
          <w:tab w:val="left" w:pos="8860"/>
        </w:tabs>
        <w:spacing w:before="1"/>
        <w:ind w:right="106"/>
      </w:pPr>
      <w:r>
        <w:rPr>
          <w:color w:val="111111"/>
        </w:rPr>
        <w:t>В театрализованной игре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диалогическая,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насыщенная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лучше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усваивают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произведения,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логику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 w:rsidR="00AF67E5">
        <w:rPr>
          <w:color w:val="111111"/>
        </w:rPr>
        <w:t xml:space="preserve">последовательность событий, </w:t>
      </w:r>
      <w:r>
        <w:rPr>
          <w:color w:val="111111"/>
        </w:rPr>
        <w:t>их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 w:rsidR="00AF67E5">
        <w:rPr>
          <w:color w:val="111111"/>
        </w:rPr>
        <w:t xml:space="preserve"> </w:t>
      </w:r>
      <w:r>
        <w:rPr>
          <w:color w:val="111111"/>
          <w:spacing w:val="-1"/>
        </w:rPr>
        <w:t>причинную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обусловленность. Театрализованные 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способствуют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усвоению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речевого общения </w:t>
      </w:r>
      <w:r>
        <w:rPr>
          <w:i/>
          <w:color w:val="111111"/>
        </w:rPr>
        <w:t>(мимика,</w:t>
      </w:r>
      <w:r>
        <w:rPr>
          <w:i/>
          <w:color w:val="111111"/>
          <w:spacing w:val="-5"/>
        </w:rPr>
        <w:t xml:space="preserve"> </w:t>
      </w:r>
      <w:r>
        <w:rPr>
          <w:i/>
          <w:color w:val="111111"/>
        </w:rPr>
        <w:t>жест,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поза,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интонация,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модуляция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голоса)</w:t>
      </w:r>
      <w:r>
        <w:rPr>
          <w:color w:val="111111"/>
        </w:rPr>
        <w:t>.</w:t>
      </w:r>
    </w:p>
    <w:p w:rsidR="003F09F8" w:rsidRDefault="00EF716F">
      <w:pPr>
        <w:pStyle w:val="a3"/>
        <w:ind w:right="110"/>
      </w:pPr>
      <w:r>
        <w:rPr>
          <w:color w:val="111111"/>
        </w:rPr>
        <w:t>Знакомство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 театром происходит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атмосфере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волшебства,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праздничности,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приподнятого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настроения,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заинтересовать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театром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сложно.</w:t>
      </w:r>
    </w:p>
    <w:p w:rsidR="003F09F8" w:rsidRDefault="00EF716F" w:rsidP="00AF67E5">
      <w:pPr>
        <w:pStyle w:val="a3"/>
        <w:ind w:right="105"/>
        <w:rPr>
          <w:color w:val="111111"/>
        </w:rPr>
      </w:pPr>
      <w:r>
        <w:rPr>
          <w:color w:val="111111"/>
        </w:rPr>
        <w:t>Существует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несколько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классификаций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кукольный театр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 w:rsidR="00AF67E5">
        <w:rPr>
          <w:color w:val="111111"/>
        </w:rPr>
        <w:t xml:space="preserve">дошкольного </w:t>
      </w:r>
      <w:r>
        <w:rPr>
          <w:color w:val="111111"/>
        </w:rPr>
        <w:t>возраста</w:t>
      </w:r>
    </w:p>
    <w:p w:rsidR="003F09F8" w:rsidRDefault="00EF716F">
      <w:pPr>
        <w:pStyle w:val="a3"/>
        <w:spacing w:before="67" w:line="242" w:lineRule="auto"/>
        <w:ind w:right="108"/>
      </w:pPr>
      <w:proofErr w:type="gramStart"/>
      <w:r>
        <w:rPr>
          <w:color w:val="111111"/>
        </w:rPr>
        <w:t>Например,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Л.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В.</w:t>
      </w:r>
      <w:r>
        <w:rPr>
          <w:color w:val="111111"/>
          <w:spacing w:val="71"/>
        </w:rPr>
        <w:t xml:space="preserve"> </w:t>
      </w:r>
      <w:proofErr w:type="spellStart"/>
      <w:r>
        <w:rPr>
          <w:color w:val="111111"/>
        </w:rPr>
        <w:t>Куцакова</w:t>
      </w:r>
      <w:proofErr w:type="spellEnd"/>
      <w:r>
        <w:rPr>
          <w:color w:val="111111"/>
          <w:spacing w:val="71"/>
        </w:rPr>
        <w:t xml:space="preserve"> </w:t>
      </w:r>
      <w:r>
        <w:rPr>
          <w:color w:val="111111"/>
        </w:rPr>
        <w:t>(Людмила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Викторовна,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Мерзлякова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(Светлана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Ивановна)</w:t>
      </w:r>
      <w:r>
        <w:rPr>
          <w:i/>
          <w:color w:val="111111"/>
          <w:spacing w:val="-1"/>
        </w:rPr>
        <w:t xml:space="preserve"> </w:t>
      </w:r>
      <w:r>
        <w:rPr>
          <w:color w:val="111111"/>
        </w:rPr>
        <w:t>рассматривают:</w:t>
      </w:r>
      <w:proofErr w:type="gramEnd"/>
    </w:p>
    <w:p w:rsidR="003F09F8" w:rsidRDefault="00EF716F" w:rsidP="00AF67E5">
      <w:pPr>
        <w:pStyle w:val="a5"/>
        <w:numPr>
          <w:ilvl w:val="0"/>
          <w:numId w:val="5"/>
        </w:numPr>
        <w:tabs>
          <w:tab w:val="left" w:pos="784"/>
        </w:tabs>
        <w:ind w:right="102"/>
        <w:rPr>
          <w:sz w:val="28"/>
        </w:rPr>
      </w:pPr>
      <w:proofErr w:type="gramStart"/>
      <w:r>
        <w:rPr>
          <w:i/>
          <w:color w:val="111111"/>
          <w:sz w:val="28"/>
        </w:rPr>
        <w:t>настольный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кукольный театр</w:t>
      </w:r>
      <w:r>
        <w:rPr>
          <w:color w:val="111111"/>
          <w:sz w:val="28"/>
        </w:rPr>
        <w:t>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плоскостной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(фигурки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картона,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плотной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бумаги,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фанеры,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сшитые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кусочков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ткани,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меха,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кожи,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поролона,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вязаные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(крючком или на спицах из различных видов пряжи, чтобы они держали форму, 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надевают на пластмассовые бутылочки или детские кегли, лепные (из глины 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типу дымковской игрушки, деревянные резные (по типу </w:t>
      </w:r>
      <w:proofErr w:type="spellStart"/>
      <w:r>
        <w:rPr>
          <w:color w:val="111111"/>
          <w:sz w:val="28"/>
        </w:rPr>
        <w:t>богородской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игрушки,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пенопласта,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коробок,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природного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материала,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конусный,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папье-маше,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основе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настольной куклы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может быть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цилиндр,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куб,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пирамида.</w:t>
      </w:r>
    </w:p>
    <w:p w:rsidR="003F09F8" w:rsidRDefault="00EF716F" w:rsidP="00FA68B5">
      <w:pPr>
        <w:pStyle w:val="a5"/>
        <w:numPr>
          <w:ilvl w:val="0"/>
          <w:numId w:val="4"/>
        </w:numPr>
        <w:tabs>
          <w:tab w:val="left" w:pos="825"/>
        </w:tabs>
        <w:ind w:right="105" w:firstLine="360"/>
        <w:rPr>
          <w:sz w:val="20"/>
        </w:rPr>
      </w:pPr>
      <w:r w:rsidRPr="00FA68B5">
        <w:rPr>
          <w:i/>
          <w:color w:val="111111"/>
          <w:sz w:val="28"/>
        </w:rPr>
        <w:lastRenderedPageBreak/>
        <w:t>стендовый театр (</w:t>
      </w:r>
      <w:proofErr w:type="spellStart"/>
      <w:r w:rsidRPr="00FA68B5">
        <w:rPr>
          <w:i/>
          <w:color w:val="111111"/>
          <w:sz w:val="28"/>
        </w:rPr>
        <w:t>фланелеграф</w:t>
      </w:r>
      <w:proofErr w:type="spellEnd"/>
      <w:r w:rsidRPr="00FA68B5">
        <w:rPr>
          <w:i/>
          <w:color w:val="111111"/>
          <w:sz w:val="28"/>
        </w:rPr>
        <w:t>,</w:t>
      </w:r>
      <w:r w:rsidRPr="00FA68B5">
        <w:rPr>
          <w:i/>
          <w:color w:val="111111"/>
          <w:spacing w:val="1"/>
          <w:sz w:val="28"/>
        </w:rPr>
        <w:t xml:space="preserve"> </w:t>
      </w:r>
      <w:r w:rsidRPr="00FA68B5">
        <w:rPr>
          <w:i/>
          <w:color w:val="111111"/>
          <w:sz w:val="28"/>
        </w:rPr>
        <w:t>теневой,</w:t>
      </w:r>
      <w:r w:rsidRPr="00FA68B5">
        <w:rPr>
          <w:i/>
          <w:color w:val="111111"/>
          <w:spacing w:val="1"/>
          <w:sz w:val="28"/>
        </w:rPr>
        <w:t xml:space="preserve"> </w:t>
      </w:r>
      <w:r w:rsidRPr="00FA68B5">
        <w:rPr>
          <w:i/>
          <w:color w:val="111111"/>
          <w:sz w:val="28"/>
        </w:rPr>
        <w:t>магнитный</w:t>
      </w:r>
      <w:r w:rsidRPr="00FA68B5">
        <w:rPr>
          <w:i/>
          <w:color w:val="111111"/>
          <w:spacing w:val="1"/>
          <w:sz w:val="28"/>
        </w:rPr>
        <w:t xml:space="preserve"> </w:t>
      </w:r>
      <w:r w:rsidRPr="00FA68B5">
        <w:rPr>
          <w:i/>
          <w:color w:val="111111"/>
          <w:sz w:val="28"/>
        </w:rPr>
        <w:t>стендовый,</w:t>
      </w:r>
      <w:r w:rsidRPr="00FA68B5">
        <w:rPr>
          <w:i/>
          <w:color w:val="111111"/>
          <w:spacing w:val="1"/>
          <w:sz w:val="28"/>
        </w:rPr>
        <w:t xml:space="preserve"> </w:t>
      </w:r>
      <w:r w:rsidRPr="00FA68B5">
        <w:rPr>
          <w:i/>
          <w:color w:val="111111"/>
          <w:sz w:val="28"/>
        </w:rPr>
        <w:t>стенд-</w:t>
      </w:r>
      <w:r w:rsidRPr="00FA68B5">
        <w:rPr>
          <w:i/>
          <w:color w:val="111111"/>
          <w:spacing w:val="1"/>
          <w:sz w:val="28"/>
        </w:rPr>
        <w:t xml:space="preserve"> </w:t>
      </w:r>
      <w:r w:rsidRPr="00FA68B5">
        <w:rPr>
          <w:i/>
          <w:color w:val="111111"/>
          <w:sz w:val="28"/>
        </w:rPr>
        <w:t>книжка)</w:t>
      </w:r>
      <w:r w:rsidRPr="00FA68B5">
        <w:rPr>
          <w:color w:val="111111"/>
          <w:sz w:val="28"/>
        </w:rPr>
        <w:t>;</w:t>
      </w:r>
      <w:r w:rsidR="00FA68B5" w:rsidRPr="00FA68B5">
        <w:rPr>
          <w:sz w:val="28"/>
        </w:rPr>
        <w:t xml:space="preserve"> </w:t>
      </w:r>
    </w:p>
    <w:p w:rsidR="003F09F8" w:rsidRDefault="00EF716F">
      <w:pPr>
        <w:pStyle w:val="a3"/>
        <w:spacing w:before="180"/>
        <w:ind w:firstLine="0"/>
        <w:jc w:val="left"/>
      </w:pPr>
      <w:r>
        <w:rPr>
          <w:color w:val="111111"/>
        </w:rPr>
        <w:t>руки.</w:t>
      </w:r>
    </w:p>
    <w:p w:rsidR="003F09F8" w:rsidRDefault="00EF716F">
      <w:pPr>
        <w:pStyle w:val="a5"/>
        <w:numPr>
          <w:ilvl w:val="0"/>
          <w:numId w:val="4"/>
        </w:numPr>
        <w:tabs>
          <w:tab w:val="left" w:pos="650"/>
        </w:tabs>
        <w:ind w:left="121" w:right="108" w:firstLine="360"/>
        <w:rPr>
          <w:sz w:val="28"/>
        </w:rPr>
      </w:pPr>
      <w:r>
        <w:rPr>
          <w:i/>
          <w:color w:val="111111"/>
          <w:sz w:val="28"/>
        </w:rPr>
        <w:t>театр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руке </w:t>
      </w:r>
      <w:r>
        <w:rPr>
          <w:color w:val="111111"/>
          <w:sz w:val="28"/>
        </w:rPr>
        <w:t>(пальчиковый,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картинки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руке,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варежковый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перчаточный,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театр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теней);</w:t>
      </w:r>
    </w:p>
    <w:p w:rsidR="003F09F8" w:rsidRDefault="00EF716F">
      <w:pPr>
        <w:pStyle w:val="a5"/>
        <w:numPr>
          <w:ilvl w:val="0"/>
          <w:numId w:val="3"/>
        </w:numPr>
        <w:tabs>
          <w:tab w:val="left" w:pos="650"/>
        </w:tabs>
        <w:ind w:left="121" w:firstLine="360"/>
        <w:rPr>
          <w:sz w:val="28"/>
        </w:rPr>
      </w:pPr>
      <w:proofErr w:type="gramStart"/>
      <w:r>
        <w:rPr>
          <w:i/>
          <w:color w:val="111111"/>
          <w:sz w:val="28"/>
        </w:rPr>
        <w:t>театр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марионеток </w:t>
      </w:r>
      <w:r>
        <w:rPr>
          <w:color w:val="111111"/>
          <w:sz w:val="28"/>
        </w:rPr>
        <w:t>(из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папье-маше,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поролона,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пенопласта,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ткани,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меха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принципу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мягкой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игрушки, движения воспроизводятся с помощью ваги –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крестовины,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которой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помощью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нитей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крепится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кукла</w:t>
      </w:r>
      <w:proofErr w:type="gramEnd"/>
    </w:p>
    <w:p w:rsidR="003F09F8" w:rsidRDefault="00FA68B5">
      <w:pPr>
        <w:pStyle w:val="a5"/>
        <w:numPr>
          <w:ilvl w:val="0"/>
          <w:numId w:val="3"/>
        </w:numPr>
        <w:tabs>
          <w:tab w:val="left" w:pos="650"/>
        </w:tabs>
        <w:ind w:left="121" w:firstLine="360"/>
        <w:rPr>
          <w:sz w:val="28"/>
        </w:rPr>
      </w:pPr>
      <w:r>
        <w:rPr>
          <w:i/>
          <w:noProof/>
          <w:color w:val="11111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4318000</wp:posOffset>
            </wp:positionH>
            <wp:positionV relativeFrom="margin">
              <wp:posOffset>2209800</wp:posOffset>
            </wp:positionV>
            <wp:extent cx="2063750" cy="1727200"/>
            <wp:effectExtent l="19050" t="0" r="0" b="0"/>
            <wp:wrapSquare wrapText="bothSides"/>
            <wp:docPr id="4" name="Рисунок 3" descr="1696514642_gas-kvas-com-p-kartinki-palchikovi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514642_gas-kvas-com-p-kartinki-palchikovie-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16F">
        <w:rPr>
          <w:i/>
          <w:color w:val="111111"/>
          <w:sz w:val="28"/>
        </w:rPr>
        <w:t xml:space="preserve">театр кукол </w:t>
      </w:r>
      <w:r w:rsidR="00EF716F">
        <w:rPr>
          <w:color w:val="111111"/>
          <w:sz w:val="28"/>
        </w:rPr>
        <w:t xml:space="preserve">с </w:t>
      </w:r>
      <w:r w:rsidR="00EF716F">
        <w:rPr>
          <w:i/>
          <w:color w:val="111111"/>
          <w:sz w:val="28"/>
        </w:rPr>
        <w:t>«живой рукой»</w:t>
      </w:r>
      <w:r w:rsidR="00EF716F">
        <w:rPr>
          <w:color w:val="111111"/>
          <w:sz w:val="28"/>
        </w:rPr>
        <w:t>. Эти куклы обладают</w:t>
      </w:r>
      <w:r w:rsidR="00EF716F">
        <w:rPr>
          <w:color w:val="111111"/>
          <w:spacing w:val="-67"/>
          <w:sz w:val="28"/>
        </w:rPr>
        <w:t xml:space="preserve"> </w:t>
      </w:r>
      <w:r w:rsidR="00EF716F">
        <w:rPr>
          <w:color w:val="111111"/>
          <w:sz w:val="28"/>
        </w:rPr>
        <w:t>яркими,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выразительными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возможностями,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могут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выполнять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действия,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несвойственные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куклам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других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систем. Они состоят из головки, свободно свисающего</w:t>
      </w:r>
      <w:r w:rsidR="00EF716F">
        <w:rPr>
          <w:color w:val="111111"/>
          <w:spacing w:val="1"/>
          <w:sz w:val="28"/>
        </w:rPr>
        <w:t xml:space="preserve"> </w:t>
      </w:r>
      <w:r w:rsidR="00EF716F">
        <w:rPr>
          <w:color w:val="111111"/>
          <w:sz w:val="28"/>
        </w:rPr>
        <w:t>плаща,</w:t>
      </w:r>
      <w:r w:rsidR="00EF716F">
        <w:rPr>
          <w:color w:val="111111"/>
          <w:spacing w:val="28"/>
          <w:sz w:val="28"/>
        </w:rPr>
        <w:t xml:space="preserve"> </w:t>
      </w:r>
      <w:r w:rsidR="00EF716F">
        <w:rPr>
          <w:color w:val="111111"/>
          <w:sz w:val="28"/>
        </w:rPr>
        <w:t>в</w:t>
      </w:r>
      <w:r w:rsidR="00EF716F">
        <w:rPr>
          <w:color w:val="111111"/>
          <w:spacing w:val="28"/>
          <w:sz w:val="28"/>
        </w:rPr>
        <w:t xml:space="preserve"> </w:t>
      </w:r>
      <w:r w:rsidR="00EF716F">
        <w:rPr>
          <w:color w:val="111111"/>
          <w:sz w:val="28"/>
        </w:rPr>
        <w:t>манжеты</w:t>
      </w:r>
      <w:r w:rsidR="00EF716F">
        <w:rPr>
          <w:color w:val="111111"/>
          <w:spacing w:val="27"/>
          <w:sz w:val="28"/>
        </w:rPr>
        <w:t xml:space="preserve"> </w:t>
      </w:r>
      <w:r w:rsidR="00EF716F">
        <w:rPr>
          <w:color w:val="111111"/>
          <w:sz w:val="28"/>
        </w:rPr>
        <w:t>которого</w:t>
      </w:r>
      <w:r w:rsidR="00EF716F">
        <w:rPr>
          <w:color w:val="111111"/>
          <w:spacing w:val="27"/>
          <w:sz w:val="28"/>
        </w:rPr>
        <w:t xml:space="preserve"> </w:t>
      </w:r>
      <w:r w:rsidR="00EF716F">
        <w:rPr>
          <w:color w:val="111111"/>
          <w:sz w:val="28"/>
        </w:rPr>
        <w:t>ребенок</w:t>
      </w:r>
      <w:r w:rsidR="00EF716F">
        <w:rPr>
          <w:color w:val="111111"/>
          <w:spacing w:val="27"/>
          <w:sz w:val="28"/>
        </w:rPr>
        <w:t xml:space="preserve"> </w:t>
      </w:r>
      <w:r w:rsidR="00EF716F">
        <w:rPr>
          <w:color w:val="111111"/>
          <w:sz w:val="28"/>
        </w:rPr>
        <w:t>вставляет</w:t>
      </w:r>
      <w:r w:rsidR="00EF716F">
        <w:rPr>
          <w:color w:val="111111"/>
          <w:spacing w:val="29"/>
          <w:sz w:val="28"/>
        </w:rPr>
        <w:t xml:space="preserve"> </w:t>
      </w:r>
      <w:r w:rsidR="00EF716F">
        <w:rPr>
          <w:color w:val="111111"/>
          <w:sz w:val="28"/>
        </w:rPr>
        <w:t>свои</w:t>
      </w:r>
    </w:p>
    <w:p w:rsidR="003F09F8" w:rsidRDefault="00EF716F">
      <w:pPr>
        <w:pStyle w:val="a5"/>
        <w:numPr>
          <w:ilvl w:val="0"/>
          <w:numId w:val="2"/>
        </w:numPr>
        <w:tabs>
          <w:tab w:val="left" w:pos="770"/>
        </w:tabs>
        <w:ind w:right="103" w:firstLine="360"/>
        <w:rPr>
          <w:sz w:val="28"/>
        </w:rPr>
      </w:pPr>
      <w:proofErr w:type="gramStart"/>
      <w:r>
        <w:rPr>
          <w:i/>
          <w:color w:val="111111"/>
          <w:sz w:val="28"/>
        </w:rPr>
        <w:t>Куклы на тростях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(основа такой куклы–</w:t>
      </w:r>
      <w:proofErr w:type="spellStart"/>
      <w:r>
        <w:rPr>
          <w:color w:val="111111"/>
          <w:sz w:val="28"/>
        </w:rPr>
        <w:t>гапит</w:t>
      </w:r>
      <w:proofErr w:type="spellEnd"/>
      <w:r>
        <w:rPr>
          <w:color w:val="111111"/>
          <w:sz w:val="28"/>
        </w:rPr>
        <w:t xml:space="preserve"> –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деревянный стержень,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котором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крепится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кукла.</w:t>
      </w:r>
      <w:proofErr w:type="gramEnd"/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Гапит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является </w:t>
      </w:r>
      <w:r>
        <w:rPr>
          <w:i/>
          <w:color w:val="111111"/>
          <w:sz w:val="28"/>
        </w:rPr>
        <w:t xml:space="preserve">«позвоночником» </w:t>
      </w:r>
      <w:r>
        <w:rPr>
          <w:color w:val="111111"/>
          <w:sz w:val="28"/>
        </w:rPr>
        <w:t>куклы.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нем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устанавливается плечевой каркас. Руки куклы приводятся в движение с помощью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тростей,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прикрепленных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 кистям куклы.</w:t>
      </w:r>
    </w:p>
    <w:p w:rsidR="003F09F8" w:rsidRDefault="00EF716F">
      <w:pPr>
        <w:pStyle w:val="a5"/>
        <w:numPr>
          <w:ilvl w:val="0"/>
          <w:numId w:val="1"/>
        </w:numPr>
        <w:tabs>
          <w:tab w:val="left" w:pos="760"/>
        </w:tabs>
        <w:spacing w:before="1"/>
        <w:ind w:right="105" w:firstLine="360"/>
        <w:rPr>
          <w:sz w:val="28"/>
        </w:rPr>
      </w:pPr>
      <w:r>
        <w:rPr>
          <w:i/>
          <w:color w:val="111111"/>
          <w:sz w:val="28"/>
        </w:rPr>
        <w:t xml:space="preserve">куклы системы «люди–куклы». </w:t>
      </w:r>
      <w:r>
        <w:rPr>
          <w:color w:val="111111"/>
          <w:sz w:val="28"/>
        </w:rPr>
        <w:t xml:space="preserve">Ребенок надевает на себя </w:t>
      </w:r>
      <w:r>
        <w:rPr>
          <w:color w:val="111111"/>
          <w:sz w:val="28"/>
          <w:u w:val="single" w:color="111111"/>
        </w:rPr>
        <w:t>костюм</w:t>
      </w:r>
      <w:r>
        <w:rPr>
          <w:color w:val="111111"/>
          <w:sz w:val="28"/>
        </w:rPr>
        <w:t>: огромную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голову – маску, большие ладони, </w:t>
      </w:r>
      <w:proofErr w:type="gramStart"/>
      <w:r>
        <w:rPr>
          <w:color w:val="111111"/>
          <w:sz w:val="28"/>
        </w:rPr>
        <w:t>здоровенные</w:t>
      </w:r>
      <w:proofErr w:type="gramEnd"/>
      <w:r>
        <w:rPr>
          <w:color w:val="111111"/>
          <w:sz w:val="28"/>
        </w:rPr>
        <w:t xml:space="preserve"> ботинки и превращается в живую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куклу.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Голова,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ладони,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ботинки,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изготавливаются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поролона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обтягиваются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тканью. Люди-куклы обладают яркими сценическими возможностями. Управление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такими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куклами доставляет детям огромную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радость.</w:t>
      </w:r>
    </w:p>
    <w:p w:rsidR="003F09F8" w:rsidRDefault="00EF716F">
      <w:pPr>
        <w:pStyle w:val="a3"/>
        <w:ind w:right="109"/>
      </w:pP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организации театрализованной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используют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игрушки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куклы,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выпускаемые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промышленностью </w:t>
      </w:r>
      <w:r>
        <w:rPr>
          <w:i/>
          <w:color w:val="111111"/>
        </w:rPr>
        <w:t>(настольные театры,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бибабо)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наибольшую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воспитательную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ценность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имеют   игрушки,   изготовленные   самими   детьми,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изобразительные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навыки,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ручные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умения,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способности.</w:t>
      </w:r>
    </w:p>
    <w:p w:rsidR="003F09F8" w:rsidRDefault="00EF716F">
      <w:pPr>
        <w:pStyle w:val="a3"/>
        <w:spacing w:line="321" w:lineRule="exact"/>
        <w:ind w:left="534" w:firstLine="0"/>
      </w:pPr>
      <w:r>
        <w:rPr>
          <w:color w:val="111111"/>
        </w:rPr>
        <w:t>Знакомство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театром начинается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младшего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дошкольного возраста.</w:t>
      </w:r>
    </w:p>
    <w:p w:rsidR="003F09F8" w:rsidRDefault="00EF716F">
      <w:pPr>
        <w:pStyle w:val="a3"/>
        <w:spacing w:before="2"/>
        <w:ind w:right="102"/>
      </w:pPr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 возрасте формируется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 театрализованным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складывающийся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просмотра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небольших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кукольных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спектаклей,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показывают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взяв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потешек</w:t>
      </w:r>
      <w:proofErr w:type="spellEnd"/>
      <w:r>
        <w:rPr>
          <w:color w:val="111111"/>
        </w:rPr>
        <w:t>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стихов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или сказок.</w:t>
      </w:r>
    </w:p>
    <w:p w:rsidR="00FA68B5" w:rsidRDefault="00EF716F" w:rsidP="00FA68B5">
      <w:pPr>
        <w:pStyle w:val="a3"/>
        <w:ind w:right="106"/>
      </w:pPr>
      <w:r>
        <w:rPr>
          <w:color w:val="111111"/>
        </w:rPr>
        <w:t>Самыми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доступными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видами театра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младших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 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пальчиковый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кукольный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театры.</w:t>
      </w:r>
    </w:p>
    <w:p w:rsidR="003F09F8" w:rsidRDefault="00EF716F">
      <w:pPr>
        <w:spacing w:before="67"/>
        <w:ind w:left="534"/>
        <w:jc w:val="both"/>
        <w:rPr>
          <w:i/>
          <w:sz w:val="28"/>
        </w:rPr>
      </w:pPr>
      <w:r>
        <w:rPr>
          <w:i/>
          <w:color w:val="111111"/>
          <w:sz w:val="28"/>
        </w:rPr>
        <w:t>Пальчиковый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театр</w:t>
      </w:r>
    </w:p>
    <w:p w:rsidR="003F09F8" w:rsidRDefault="00EF716F">
      <w:pPr>
        <w:pStyle w:val="a3"/>
        <w:spacing w:before="2"/>
        <w:ind w:right="102"/>
      </w:pPr>
      <w:proofErr w:type="gramStart"/>
      <w:r>
        <w:rPr>
          <w:color w:val="111111"/>
        </w:rPr>
        <w:t>– способствует развитию речи, внимания, памяти, формирует пространственные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представления, развивает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ловкость,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точность,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выразительность,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координацию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работоспособность,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тонус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головного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мозга.</w:t>
      </w:r>
      <w:proofErr w:type="gramEnd"/>
      <w:r>
        <w:rPr>
          <w:color w:val="111111"/>
          <w:spacing w:val="70"/>
        </w:rPr>
        <w:t xml:space="preserve"> </w:t>
      </w:r>
      <w:r>
        <w:rPr>
          <w:color w:val="111111"/>
        </w:rPr>
        <w:t>Смысл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этого театра заключается в том, чтобы стимулировать ребенка надевать себе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пальчики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фигурки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пытаться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рассказать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сказки </w:t>
      </w:r>
      <w:r>
        <w:rPr>
          <w:i/>
          <w:color w:val="111111"/>
        </w:rPr>
        <w:t>(разные,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но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обязательно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по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оригинальному</w:t>
      </w:r>
      <w:r>
        <w:rPr>
          <w:i/>
          <w:color w:val="111111"/>
          <w:spacing w:val="70"/>
        </w:rPr>
        <w:t xml:space="preserve"> </w:t>
      </w:r>
      <w:r>
        <w:rPr>
          <w:i/>
          <w:color w:val="111111"/>
        </w:rPr>
        <w:t>тексту)</w:t>
      </w:r>
      <w:r>
        <w:rPr>
          <w:color w:val="111111"/>
        </w:rPr>
        <w:t>.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Стимулирование кончиков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пальцев,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числе, ведет</w:t>
      </w:r>
      <w:r>
        <w:rPr>
          <w:color w:val="111111"/>
          <w:spacing w:val="1"/>
        </w:rPr>
        <w:t xml:space="preserve"> </w:t>
      </w:r>
      <w:r w:rsidR="00FA68B5">
        <w:rPr>
          <w:color w:val="111111"/>
        </w:rPr>
        <w:t xml:space="preserve">к развитию речи. </w:t>
      </w:r>
      <w:r>
        <w:rPr>
          <w:color w:val="111111"/>
        </w:rPr>
        <w:t>Подражание движениями рук, игры с пальцами стимулируют,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ускоряют процесс речевого</w:t>
      </w:r>
      <w:r w:rsidR="00FA68B5">
        <w:rPr>
          <w:color w:val="111111"/>
        </w:rPr>
        <w:t xml:space="preserve"> </w:t>
      </w:r>
      <w:r>
        <w:rPr>
          <w:color w:val="111111"/>
        </w:rPr>
        <w:t xml:space="preserve">и </w:t>
      </w:r>
      <w:r w:rsidR="00FA68B5">
        <w:rPr>
          <w:color w:val="111111"/>
        </w:rPr>
        <w:t xml:space="preserve">умственного развития ребенка.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 свидетельствует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поколений,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исследования физиологов, которые доказали, что двигательные импульсы пальцев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рук влияют на формирование </w:t>
      </w:r>
      <w:r>
        <w:rPr>
          <w:i/>
          <w:color w:val="111111"/>
        </w:rPr>
        <w:t xml:space="preserve">«речевых» </w:t>
      </w:r>
      <w:r>
        <w:rPr>
          <w:color w:val="111111"/>
        </w:rPr>
        <w:t>зон и положительно действуют на всю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головного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lastRenderedPageBreak/>
        <w:t>мозга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Поэтому развитие рук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хорошо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говорить,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подготавливает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письму,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мышление.</w:t>
      </w:r>
    </w:p>
    <w:p w:rsidR="003F09F8" w:rsidRDefault="00EF716F">
      <w:pPr>
        <w:pStyle w:val="a3"/>
        <w:spacing w:before="1"/>
        <w:ind w:right="102"/>
      </w:pP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4-5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происходит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постепенный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переход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 театрализованной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постановки взрослого к самостоятельной игровой деятельности. Дети осваивают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настольного театра: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вязаный театр,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конусный театр, театр народной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игрушки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плоскостных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фигур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мягкой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игрушки.</w:t>
      </w:r>
    </w:p>
    <w:p w:rsidR="003F09F8" w:rsidRDefault="00EF716F">
      <w:pPr>
        <w:pStyle w:val="a3"/>
        <w:ind w:right="106"/>
      </w:pPr>
      <w:r>
        <w:rPr>
          <w:color w:val="111111"/>
        </w:rPr>
        <w:t>Театр картинок – этот вид театра способствует внесению разнообразия игры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 развивают 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содействуют их эстетическому воспитанию. Маленькие дети очень любят смотреть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картинки в книгах, но если картинки показать </w:t>
      </w:r>
      <w:proofErr w:type="gramStart"/>
      <w:r>
        <w:rPr>
          <w:color w:val="111111"/>
        </w:rPr>
        <w:t>двигающими</w:t>
      </w:r>
      <w:proofErr w:type="gramEnd"/>
      <w:r>
        <w:rPr>
          <w:color w:val="111111"/>
        </w:rPr>
        <w:t>, действующими,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получат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большее удовольствие.</w:t>
      </w:r>
    </w:p>
    <w:p w:rsidR="003F09F8" w:rsidRDefault="00EF716F">
      <w:pPr>
        <w:pStyle w:val="a3"/>
        <w:ind w:right="105"/>
      </w:pPr>
      <w:r>
        <w:rPr>
          <w:color w:val="111111"/>
        </w:rPr>
        <w:t>В старшем дошкольном возрасте дети освобождаются от комплексов и активно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участвуют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 театрализованных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Навыки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кукловождения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приобретенные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 xml:space="preserve">позволяют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объединять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в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одной театрализованной игре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несколько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театральных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кукол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систем.</w:t>
      </w:r>
    </w:p>
    <w:p w:rsidR="003F09F8" w:rsidRDefault="00EF716F">
      <w:pPr>
        <w:pStyle w:val="a3"/>
        <w:ind w:right="105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подготовительной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группе театрализованные 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отличаются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многоплановыми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характеристиками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героев,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постановки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мизансценами,</w:t>
      </w:r>
      <w:r>
        <w:rPr>
          <w:color w:val="111111"/>
          <w:spacing w:val="9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99"/>
        </w:rPr>
        <w:t xml:space="preserve"> </w:t>
      </w:r>
      <w:r>
        <w:rPr>
          <w:color w:val="111111"/>
        </w:rPr>
        <w:t>них действуют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наиболее сложные в управлении куклы.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У детей вызывает большой интерес изготовление кукол, масок, декораций, афиш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других атрибутов.</w:t>
      </w:r>
    </w:p>
    <w:p w:rsidR="003F09F8" w:rsidRDefault="00EF716F">
      <w:pPr>
        <w:pStyle w:val="a3"/>
        <w:ind w:right="102"/>
      </w:pP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кукольный театр невозможно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молча.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актёром,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режиссером,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сценаристом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спектакля.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придумывает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сюжет,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проговаривает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озвучивает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героев,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проговаривает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переживания. Ребенок впитывает богатство русского языка,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выразительные средства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интонации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персонажей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говорить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отчетливо,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поняли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зрители.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кукольный театр еще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интенсивно развивается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обогащается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качественно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обогащается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словарный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запас.</w:t>
      </w:r>
    </w:p>
    <w:p w:rsidR="003F09F8" w:rsidRDefault="00EF716F">
      <w:pPr>
        <w:pStyle w:val="a3"/>
        <w:spacing w:before="1"/>
        <w:ind w:right="104"/>
      </w:pPr>
      <w:r>
        <w:rPr>
          <w:color w:val="111111"/>
        </w:rPr>
        <w:t>Игра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куклами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непрямое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незаметное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всестороннее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лечебно-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воздействие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обрести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успеха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области, в которой ребенок чувствует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 уязвимым. Игра с куклой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предоставляет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возможность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полного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раскрытия</w:t>
      </w:r>
      <w:r>
        <w:rPr>
          <w:color w:val="111111"/>
          <w:spacing w:val="14"/>
        </w:rPr>
        <w:t xml:space="preserve"> </w:t>
      </w:r>
      <w:proofErr w:type="gramStart"/>
      <w:r>
        <w:rPr>
          <w:color w:val="111111"/>
        </w:rPr>
        <w:t>индивидуальных</w:t>
      </w:r>
      <w:proofErr w:type="gramEnd"/>
    </w:p>
    <w:p w:rsidR="003F09F8" w:rsidRDefault="00EF716F">
      <w:pPr>
        <w:pStyle w:val="a3"/>
        <w:spacing w:before="67"/>
        <w:ind w:firstLine="0"/>
      </w:pPr>
      <w:r>
        <w:rPr>
          <w:color w:val="111111"/>
        </w:rPr>
        <w:t>особенностей. В игре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 ребенка должны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оживить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кукол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им настроение,</w:t>
      </w:r>
    </w:p>
    <w:p w:rsidR="003F09F8" w:rsidRDefault="00057694">
      <w:pPr>
        <w:pStyle w:val="a3"/>
        <w:spacing w:before="2"/>
        <w:ind w:left="5457" w:right="106" w:firstLine="0"/>
      </w:pPr>
      <w:r>
        <w:pict>
          <v:group id="_x0000_s1026" style="position:absolute;left:0;text-align:left;margin-left:77.85pt;margin-top:12.2pt;width:227pt;height:170.05pt;z-index:15728640;mso-position-horizontal-relative:page" coordorigin="1557,244" coordsize="4540,3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57;top:244;width:4540;height:3401">
              <v:imagedata r:id="rId7" o:title=""/>
            </v:shape>
            <v:line id="_x0000_s1027" style="position:absolute" from="2284,1818" to="2284,1828" strokeweight=".09pt">
              <v:stroke dashstyle="1 1"/>
            </v:line>
            <w10:wrap anchorx="page"/>
          </v:group>
        </w:pict>
      </w:r>
      <w:r w:rsidR="00EF716F">
        <w:rPr>
          <w:color w:val="111111"/>
        </w:rPr>
        <w:t>характер.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Играя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с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куклами,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ребенок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открывает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свои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затаенные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чувства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не</w:t>
      </w:r>
      <w:r w:rsidR="00EF716F">
        <w:rPr>
          <w:color w:val="111111"/>
          <w:spacing w:val="-67"/>
        </w:rPr>
        <w:t xml:space="preserve"> </w:t>
      </w:r>
      <w:r w:rsidR="00EF716F">
        <w:rPr>
          <w:color w:val="111111"/>
        </w:rPr>
        <w:t>только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словесно,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но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и</w:t>
      </w:r>
      <w:r w:rsidR="00EF716F">
        <w:rPr>
          <w:color w:val="111111"/>
          <w:spacing w:val="1"/>
        </w:rPr>
        <w:t xml:space="preserve"> </w:t>
      </w:r>
      <w:r w:rsidR="00EF716F">
        <w:rPr>
          <w:color w:val="111111"/>
        </w:rPr>
        <w:t>выражением</w:t>
      </w:r>
      <w:r w:rsidR="00EF716F">
        <w:rPr>
          <w:color w:val="111111"/>
          <w:spacing w:val="-67"/>
        </w:rPr>
        <w:t xml:space="preserve"> </w:t>
      </w:r>
      <w:r w:rsidR="00EF716F">
        <w:rPr>
          <w:color w:val="111111"/>
        </w:rPr>
        <w:t>лица,</w:t>
      </w:r>
      <w:r w:rsidR="00EF716F">
        <w:rPr>
          <w:color w:val="111111"/>
          <w:spacing w:val="-2"/>
        </w:rPr>
        <w:t xml:space="preserve"> </w:t>
      </w:r>
      <w:r w:rsidR="00EF716F">
        <w:rPr>
          <w:color w:val="111111"/>
        </w:rPr>
        <w:t>жестикуляцией.</w:t>
      </w:r>
    </w:p>
    <w:p w:rsidR="003F09F8" w:rsidRDefault="00FA68B5">
      <w:pPr>
        <w:pStyle w:val="a3"/>
        <w:tabs>
          <w:tab w:val="left" w:pos="498"/>
          <w:tab w:val="left" w:pos="2429"/>
        </w:tabs>
        <w:spacing w:line="321" w:lineRule="exact"/>
        <w:ind w:left="0" w:right="104" w:firstLine="0"/>
        <w:jc w:val="right"/>
      </w:pPr>
      <w:r>
        <w:rPr>
          <w:color w:val="111111"/>
        </w:rPr>
        <w:t xml:space="preserve">С расширением </w:t>
      </w:r>
      <w:r w:rsidR="00EF716F">
        <w:rPr>
          <w:color w:val="111111"/>
        </w:rPr>
        <w:t>кругозора</w:t>
      </w:r>
      <w:r w:rsidR="00EF716F">
        <w:rPr>
          <w:color w:val="111111"/>
          <w:spacing w:val="-2"/>
        </w:rPr>
        <w:t xml:space="preserve"> </w:t>
      </w:r>
      <w:r w:rsidR="00EF716F">
        <w:rPr>
          <w:color w:val="111111"/>
        </w:rPr>
        <w:t>детей,</w:t>
      </w:r>
    </w:p>
    <w:p w:rsidR="003F09F8" w:rsidRDefault="00EF716F">
      <w:pPr>
        <w:pStyle w:val="a3"/>
        <w:spacing w:line="242" w:lineRule="auto"/>
        <w:ind w:left="6731" w:right="108" w:firstLine="2004"/>
        <w:jc w:val="right"/>
      </w:pPr>
      <w:r>
        <w:rPr>
          <w:color w:val="111111"/>
        </w:rPr>
        <w:t>сценические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представления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усложняются:</w:t>
      </w:r>
    </w:p>
    <w:p w:rsidR="003F09F8" w:rsidRDefault="00EF716F">
      <w:pPr>
        <w:pStyle w:val="a3"/>
        <w:tabs>
          <w:tab w:val="left" w:pos="7601"/>
          <w:tab w:val="left" w:pos="9198"/>
        </w:tabs>
        <w:ind w:left="5457" w:right="104" w:firstLine="0"/>
      </w:pPr>
      <w:r>
        <w:rPr>
          <w:color w:val="111111"/>
        </w:rPr>
        <w:t>увеличивается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число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действующих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лиц,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сюжеты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спектаклей.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мере</w:t>
      </w:r>
      <w:r>
        <w:rPr>
          <w:color w:val="111111"/>
          <w:spacing w:val="-67"/>
        </w:rPr>
        <w:t xml:space="preserve"> </w:t>
      </w:r>
      <w:r w:rsidR="00FA68B5">
        <w:rPr>
          <w:color w:val="111111"/>
        </w:rPr>
        <w:t xml:space="preserve">увеличения знаний </w:t>
      </w:r>
      <w:r>
        <w:rPr>
          <w:color w:val="111111"/>
        </w:rPr>
        <w:t>о театре,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продолжается  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знакомство детей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с</w:t>
      </w:r>
      <w:proofErr w:type="gramEnd"/>
      <w:r>
        <w:rPr>
          <w:color w:val="111111"/>
        </w:rPr>
        <w:t xml:space="preserve">  </w:t>
      </w:r>
      <w:r>
        <w:rPr>
          <w:color w:val="111111"/>
          <w:spacing w:val="9"/>
        </w:rPr>
        <w:t xml:space="preserve"> </w:t>
      </w:r>
      <w:proofErr w:type="gramStart"/>
      <w:r>
        <w:rPr>
          <w:color w:val="111111"/>
        </w:rPr>
        <w:t>его</w:t>
      </w:r>
      <w:proofErr w:type="gramEnd"/>
    </w:p>
    <w:p w:rsidR="003F09F8" w:rsidRDefault="00EF716F">
      <w:pPr>
        <w:pStyle w:val="a3"/>
        <w:spacing w:line="318" w:lineRule="exact"/>
        <w:ind w:firstLine="0"/>
      </w:pPr>
      <w:r>
        <w:rPr>
          <w:color w:val="111111"/>
        </w:rPr>
        <w:t>разными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видами.</w:t>
      </w:r>
    </w:p>
    <w:p w:rsidR="003F09F8" w:rsidRDefault="00EF716F">
      <w:pPr>
        <w:pStyle w:val="a3"/>
        <w:spacing w:line="322" w:lineRule="exact"/>
        <w:ind w:left="534" w:firstLine="0"/>
      </w:pPr>
      <w:r>
        <w:rPr>
          <w:color w:val="111111"/>
        </w:rPr>
        <w:t>Вот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некоторые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примеры.</w:t>
      </w:r>
    </w:p>
    <w:p w:rsidR="003F09F8" w:rsidRDefault="00EF716F">
      <w:pPr>
        <w:pStyle w:val="a3"/>
        <w:ind w:right="105"/>
      </w:pPr>
      <w:r>
        <w:rPr>
          <w:i/>
          <w:color w:val="111111"/>
        </w:rPr>
        <w:lastRenderedPageBreak/>
        <w:t>Театр на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палочке</w:t>
      </w:r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вырабатывается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ловкость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управлять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движениями, концентрировать внимание на одном виде деятельности, соотносить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речью.</w:t>
      </w:r>
    </w:p>
    <w:p w:rsidR="003F09F8" w:rsidRDefault="00EF716F">
      <w:pPr>
        <w:pStyle w:val="a3"/>
        <w:ind w:right="106"/>
      </w:pPr>
      <w:r>
        <w:rPr>
          <w:i/>
          <w:color w:val="111111"/>
        </w:rPr>
        <w:t>Вязаный театр</w:t>
      </w:r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развивает моторно-двигательную,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зрительную,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слуховую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координацию.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артистизм.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Обогащает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пассивный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активный словарь.</w:t>
      </w:r>
    </w:p>
    <w:p w:rsidR="003F09F8" w:rsidRDefault="00EF716F">
      <w:pPr>
        <w:pStyle w:val="a3"/>
        <w:ind w:right="103"/>
      </w:pPr>
      <w:r>
        <w:rPr>
          <w:i/>
          <w:color w:val="111111"/>
        </w:rPr>
        <w:t xml:space="preserve">Конусный театр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координировать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глаз,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сопровождать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эмоции посредством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мимики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речи.</w:t>
      </w:r>
    </w:p>
    <w:p w:rsidR="003F09F8" w:rsidRDefault="00EF716F">
      <w:pPr>
        <w:pStyle w:val="a3"/>
        <w:ind w:right="109"/>
      </w:pPr>
      <w:r>
        <w:rPr>
          <w:i/>
          <w:color w:val="111111"/>
        </w:rPr>
        <w:t>Театр –</w:t>
      </w:r>
      <w:r>
        <w:rPr>
          <w:i/>
          <w:color w:val="111111"/>
          <w:spacing w:val="1"/>
        </w:rPr>
        <w:t xml:space="preserve"> </w:t>
      </w:r>
      <w:proofErr w:type="spellStart"/>
      <w:r>
        <w:rPr>
          <w:i/>
          <w:color w:val="111111"/>
        </w:rPr>
        <w:t>топатушки</w:t>
      </w:r>
      <w:proofErr w:type="spellEnd"/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расширять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словарный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запас,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подключая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слуховое и тактильное восприятие. Знакомит с народным творчеством. Обучает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навыкам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общения, игры,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счета.</w:t>
      </w:r>
    </w:p>
    <w:p w:rsidR="003F09F8" w:rsidRDefault="00EF716F">
      <w:pPr>
        <w:pStyle w:val="a3"/>
        <w:ind w:right="104"/>
      </w:pPr>
      <w:r>
        <w:rPr>
          <w:i/>
          <w:color w:val="111111"/>
        </w:rPr>
        <w:t>Театр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на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перчатке.</w:t>
      </w:r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Кукла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перчатка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потрясающее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терапевтическое воздействие. На занятии ребенок избавляется от мучивших 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переживаний или страха путем </w:t>
      </w:r>
      <w:proofErr w:type="gramStart"/>
      <w:r>
        <w:rPr>
          <w:color w:val="111111"/>
        </w:rPr>
        <w:t>решения конфликтной ситуации</w:t>
      </w:r>
      <w:proofErr w:type="gramEnd"/>
      <w:r>
        <w:rPr>
          <w:color w:val="111111"/>
        </w:rPr>
        <w:t xml:space="preserve"> в игре с куклой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перчаткой. </w:t>
      </w:r>
      <w:proofErr w:type="spellStart"/>
      <w:r>
        <w:rPr>
          <w:color w:val="111111"/>
        </w:rPr>
        <w:t>Куклотерапия</w:t>
      </w:r>
      <w:proofErr w:type="spellEnd"/>
      <w:r>
        <w:rPr>
          <w:color w:val="111111"/>
        </w:rPr>
        <w:t xml:space="preserve"> дает очень хорошие результаты при работе с детьми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нарушениями речи, неврозами. Перчаточная кукла может передавать весь спектр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испытывают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Малыши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увидят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кукле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отражение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переживаний,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успокаивать,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плачет,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кормить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кашей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далее.</w:t>
      </w:r>
    </w:p>
    <w:p w:rsidR="003F09F8" w:rsidRDefault="00EF716F">
      <w:pPr>
        <w:pStyle w:val="a3"/>
        <w:spacing w:before="1"/>
        <w:ind w:right="106"/>
      </w:pPr>
      <w:r>
        <w:rPr>
          <w:color w:val="111111"/>
        </w:rPr>
        <w:t>Таким образом, театрализованная деятельность – это не просто игра, а еще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прекрасное средство для интенсивного развития речи детей, обогащения словаря, 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 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мышления,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воображения,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памяти,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психологической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основой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правильной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речи.</w:t>
      </w:r>
    </w:p>
    <w:p w:rsidR="003F09F8" w:rsidRDefault="00EF716F">
      <w:pPr>
        <w:pStyle w:val="a3"/>
        <w:ind w:right="106"/>
      </w:pPr>
      <w:r>
        <w:rPr>
          <w:color w:val="111111"/>
        </w:rPr>
        <w:t>Ну,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занимаясь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 театром,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воспитанников интересной и содержательной, наполняем ее яркими впечатлениями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 радостью творчества. Театр в детском саду научит ребенка видеть прекрасное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людях,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зародит стремление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нести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жизнь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прекрасное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доброе.</w:t>
      </w:r>
    </w:p>
    <w:sectPr w:rsidR="003F09F8" w:rsidSect="00AF67E5">
      <w:pgSz w:w="11910" w:h="16840"/>
      <w:pgMar w:top="1040" w:right="740" w:bottom="280" w:left="82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3D9"/>
    <w:multiLevelType w:val="hybridMultilevel"/>
    <w:tmpl w:val="D58E2F04"/>
    <w:lvl w:ilvl="0" w:tplc="F67C8794">
      <w:numFmt w:val="bullet"/>
      <w:lvlText w:val="•"/>
      <w:lvlJc w:val="left"/>
      <w:pPr>
        <w:ind w:left="173" w:hanging="250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A672F05C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C37641E8">
      <w:numFmt w:val="bullet"/>
      <w:lvlText w:val="•"/>
      <w:lvlJc w:val="left"/>
      <w:pPr>
        <w:ind w:left="2213" w:hanging="250"/>
      </w:pPr>
      <w:rPr>
        <w:rFonts w:hint="default"/>
        <w:lang w:val="ru-RU" w:eastAsia="en-US" w:bidi="ar-SA"/>
      </w:rPr>
    </w:lvl>
    <w:lvl w:ilvl="3" w:tplc="DCA2F634">
      <w:numFmt w:val="bullet"/>
      <w:lvlText w:val="•"/>
      <w:lvlJc w:val="left"/>
      <w:pPr>
        <w:ind w:left="3229" w:hanging="250"/>
      </w:pPr>
      <w:rPr>
        <w:rFonts w:hint="default"/>
        <w:lang w:val="ru-RU" w:eastAsia="en-US" w:bidi="ar-SA"/>
      </w:rPr>
    </w:lvl>
    <w:lvl w:ilvl="4" w:tplc="B2722E52">
      <w:numFmt w:val="bullet"/>
      <w:lvlText w:val="•"/>
      <w:lvlJc w:val="left"/>
      <w:pPr>
        <w:ind w:left="4246" w:hanging="250"/>
      </w:pPr>
      <w:rPr>
        <w:rFonts w:hint="default"/>
        <w:lang w:val="ru-RU" w:eastAsia="en-US" w:bidi="ar-SA"/>
      </w:rPr>
    </w:lvl>
    <w:lvl w:ilvl="5" w:tplc="6FAECA68">
      <w:numFmt w:val="bullet"/>
      <w:lvlText w:val="•"/>
      <w:lvlJc w:val="left"/>
      <w:pPr>
        <w:ind w:left="5263" w:hanging="250"/>
      </w:pPr>
      <w:rPr>
        <w:rFonts w:hint="default"/>
        <w:lang w:val="ru-RU" w:eastAsia="en-US" w:bidi="ar-SA"/>
      </w:rPr>
    </w:lvl>
    <w:lvl w:ilvl="6" w:tplc="7BA28B30">
      <w:numFmt w:val="bullet"/>
      <w:lvlText w:val="•"/>
      <w:lvlJc w:val="left"/>
      <w:pPr>
        <w:ind w:left="6279" w:hanging="250"/>
      </w:pPr>
      <w:rPr>
        <w:rFonts w:hint="default"/>
        <w:lang w:val="ru-RU" w:eastAsia="en-US" w:bidi="ar-SA"/>
      </w:rPr>
    </w:lvl>
    <w:lvl w:ilvl="7" w:tplc="1F50BF40">
      <w:numFmt w:val="bullet"/>
      <w:lvlText w:val="•"/>
      <w:lvlJc w:val="left"/>
      <w:pPr>
        <w:ind w:left="7296" w:hanging="250"/>
      </w:pPr>
      <w:rPr>
        <w:rFonts w:hint="default"/>
        <w:lang w:val="ru-RU" w:eastAsia="en-US" w:bidi="ar-SA"/>
      </w:rPr>
    </w:lvl>
    <w:lvl w:ilvl="8" w:tplc="92FC4D20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">
    <w:nsid w:val="21BA0CB7"/>
    <w:multiLevelType w:val="hybridMultilevel"/>
    <w:tmpl w:val="D31C5976"/>
    <w:lvl w:ilvl="0" w:tplc="8D22F5F4">
      <w:numFmt w:val="bullet"/>
      <w:lvlText w:val="•"/>
      <w:lvlJc w:val="left"/>
      <w:pPr>
        <w:ind w:left="173" w:hanging="236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2A16E486">
      <w:numFmt w:val="bullet"/>
      <w:lvlText w:val="•"/>
      <w:lvlJc w:val="left"/>
      <w:pPr>
        <w:ind w:left="1196" w:hanging="236"/>
      </w:pPr>
      <w:rPr>
        <w:rFonts w:hint="default"/>
        <w:lang w:val="ru-RU" w:eastAsia="en-US" w:bidi="ar-SA"/>
      </w:rPr>
    </w:lvl>
    <w:lvl w:ilvl="2" w:tplc="794A8C6A">
      <w:numFmt w:val="bullet"/>
      <w:lvlText w:val="•"/>
      <w:lvlJc w:val="left"/>
      <w:pPr>
        <w:ind w:left="2213" w:hanging="236"/>
      </w:pPr>
      <w:rPr>
        <w:rFonts w:hint="default"/>
        <w:lang w:val="ru-RU" w:eastAsia="en-US" w:bidi="ar-SA"/>
      </w:rPr>
    </w:lvl>
    <w:lvl w:ilvl="3" w:tplc="3A4AAAC6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E7960BCC">
      <w:numFmt w:val="bullet"/>
      <w:lvlText w:val="•"/>
      <w:lvlJc w:val="left"/>
      <w:pPr>
        <w:ind w:left="4246" w:hanging="236"/>
      </w:pPr>
      <w:rPr>
        <w:rFonts w:hint="default"/>
        <w:lang w:val="ru-RU" w:eastAsia="en-US" w:bidi="ar-SA"/>
      </w:rPr>
    </w:lvl>
    <w:lvl w:ilvl="5" w:tplc="DCDC83FE">
      <w:numFmt w:val="bullet"/>
      <w:lvlText w:val="•"/>
      <w:lvlJc w:val="left"/>
      <w:pPr>
        <w:ind w:left="5263" w:hanging="236"/>
      </w:pPr>
      <w:rPr>
        <w:rFonts w:hint="default"/>
        <w:lang w:val="ru-RU" w:eastAsia="en-US" w:bidi="ar-SA"/>
      </w:rPr>
    </w:lvl>
    <w:lvl w:ilvl="6" w:tplc="29C84342">
      <w:numFmt w:val="bullet"/>
      <w:lvlText w:val="•"/>
      <w:lvlJc w:val="left"/>
      <w:pPr>
        <w:ind w:left="6279" w:hanging="236"/>
      </w:pPr>
      <w:rPr>
        <w:rFonts w:hint="default"/>
        <w:lang w:val="ru-RU" w:eastAsia="en-US" w:bidi="ar-SA"/>
      </w:rPr>
    </w:lvl>
    <w:lvl w:ilvl="7" w:tplc="88DE14B4">
      <w:numFmt w:val="bullet"/>
      <w:lvlText w:val="•"/>
      <w:lvlJc w:val="left"/>
      <w:pPr>
        <w:ind w:left="7296" w:hanging="236"/>
      </w:pPr>
      <w:rPr>
        <w:rFonts w:hint="default"/>
        <w:lang w:val="ru-RU" w:eastAsia="en-US" w:bidi="ar-SA"/>
      </w:rPr>
    </w:lvl>
    <w:lvl w:ilvl="8" w:tplc="A03EEAD0">
      <w:numFmt w:val="bullet"/>
      <w:lvlText w:val="•"/>
      <w:lvlJc w:val="left"/>
      <w:pPr>
        <w:ind w:left="8313" w:hanging="236"/>
      </w:pPr>
      <w:rPr>
        <w:rFonts w:hint="default"/>
        <w:lang w:val="ru-RU" w:eastAsia="en-US" w:bidi="ar-SA"/>
      </w:rPr>
    </w:lvl>
  </w:abstractNum>
  <w:abstractNum w:abstractNumId="2">
    <w:nsid w:val="353730D3"/>
    <w:multiLevelType w:val="hybridMultilevel"/>
    <w:tmpl w:val="7C94A9B4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6631132"/>
    <w:multiLevelType w:val="hybridMultilevel"/>
    <w:tmpl w:val="4B0A26DE"/>
    <w:lvl w:ilvl="0" w:tplc="5D6ECC6E">
      <w:numFmt w:val="bullet"/>
      <w:lvlText w:val="•"/>
      <w:lvlJc w:val="left"/>
      <w:pPr>
        <w:ind w:left="173" w:hanging="226"/>
      </w:pPr>
      <w:rPr>
        <w:rFonts w:ascii="Times New Roman" w:eastAsia="Times New Roman" w:hAnsi="Times New Roman" w:cs="Times New Roman" w:hint="default"/>
        <w:i/>
        <w:iCs/>
        <w:color w:val="111111"/>
        <w:w w:val="100"/>
        <w:sz w:val="28"/>
        <w:szCs w:val="28"/>
        <w:lang w:val="ru-RU" w:eastAsia="en-US" w:bidi="ar-SA"/>
      </w:rPr>
    </w:lvl>
    <w:lvl w:ilvl="1" w:tplc="0D303998">
      <w:numFmt w:val="bullet"/>
      <w:lvlText w:val="•"/>
      <w:lvlJc w:val="left"/>
      <w:pPr>
        <w:ind w:left="1196" w:hanging="226"/>
      </w:pPr>
      <w:rPr>
        <w:rFonts w:hint="default"/>
        <w:lang w:val="ru-RU" w:eastAsia="en-US" w:bidi="ar-SA"/>
      </w:rPr>
    </w:lvl>
    <w:lvl w:ilvl="2" w:tplc="D9369D26">
      <w:numFmt w:val="bullet"/>
      <w:lvlText w:val="•"/>
      <w:lvlJc w:val="left"/>
      <w:pPr>
        <w:ind w:left="2213" w:hanging="226"/>
      </w:pPr>
      <w:rPr>
        <w:rFonts w:hint="default"/>
        <w:lang w:val="ru-RU" w:eastAsia="en-US" w:bidi="ar-SA"/>
      </w:rPr>
    </w:lvl>
    <w:lvl w:ilvl="3" w:tplc="459A822A">
      <w:numFmt w:val="bullet"/>
      <w:lvlText w:val="•"/>
      <w:lvlJc w:val="left"/>
      <w:pPr>
        <w:ind w:left="3229" w:hanging="226"/>
      </w:pPr>
      <w:rPr>
        <w:rFonts w:hint="default"/>
        <w:lang w:val="ru-RU" w:eastAsia="en-US" w:bidi="ar-SA"/>
      </w:rPr>
    </w:lvl>
    <w:lvl w:ilvl="4" w:tplc="18C4A000">
      <w:numFmt w:val="bullet"/>
      <w:lvlText w:val="•"/>
      <w:lvlJc w:val="left"/>
      <w:pPr>
        <w:ind w:left="4246" w:hanging="226"/>
      </w:pPr>
      <w:rPr>
        <w:rFonts w:hint="default"/>
        <w:lang w:val="ru-RU" w:eastAsia="en-US" w:bidi="ar-SA"/>
      </w:rPr>
    </w:lvl>
    <w:lvl w:ilvl="5" w:tplc="C95C8996">
      <w:numFmt w:val="bullet"/>
      <w:lvlText w:val="•"/>
      <w:lvlJc w:val="left"/>
      <w:pPr>
        <w:ind w:left="5263" w:hanging="226"/>
      </w:pPr>
      <w:rPr>
        <w:rFonts w:hint="default"/>
        <w:lang w:val="ru-RU" w:eastAsia="en-US" w:bidi="ar-SA"/>
      </w:rPr>
    </w:lvl>
    <w:lvl w:ilvl="6" w:tplc="E97A6E82">
      <w:numFmt w:val="bullet"/>
      <w:lvlText w:val="•"/>
      <w:lvlJc w:val="left"/>
      <w:pPr>
        <w:ind w:left="6279" w:hanging="226"/>
      </w:pPr>
      <w:rPr>
        <w:rFonts w:hint="default"/>
        <w:lang w:val="ru-RU" w:eastAsia="en-US" w:bidi="ar-SA"/>
      </w:rPr>
    </w:lvl>
    <w:lvl w:ilvl="7" w:tplc="CC8CA214">
      <w:numFmt w:val="bullet"/>
      <w:lvlText w:val="•"/>
      <w:lvlJc w:val="left"/>
      <w:pPr>
        <w:ind w:left="7296" w:hanging="226"/>
      </w:pPr>
      <w:rPr>
        <w:rFonts w:hint="default"/>
        <w:lang w:val="ru-RU" w:eastAsia="en-US" w:bidi="ar-SA"/>
      </w:rPr>
    </w:lvl>
    <w:lvl w:ilvl="8" w:tplc="6068E142">
      <w:numFmt w:val="bullet"/>
      <w:lvlText w:val="•"/>
      <w:lvlJc w:val="left"/>
      <w:pPr>
        <w:ind w:left="8313" w:hanging="226"/>
      </w:pPr>
      <w:rPr>
        <w:rFonts w:hint="default"/>
        <w:lang w:val="ru-RU" w:eastAsia="en-US" w:bidi="ar-SA"/>
      </w:rPr>
    </w:lvl>
  </w:abstractNum>
  <w:abstractNum w:abstractNumId="4">
    <w:nsid w:val="55FE34F6"/>
    <w:multiLevelType w:val="hybridMultilevel"/>
    <w:tmpl w:val="DEE69EA0"/>
    <w:lvl w:ilvl="0" w:tplc="F648C214">
      <w:numFmt w:val="bullet"/>
      <w:lvlText w:val="•"/>
      <w:lvlJc w:val="left"/>
      <w:pPr>
        <w:ind w:left="122" w:hanging="168"/>
      </w:pPr>
      <w:rPr>
        <w:rFonts w:ascii="Times New Roman" w:eastAsia="Times New Roman" w:hAnsi="Times New Roman" w:cs="Times New Roman" w:hint="default"/>
        <w:i/>
        <w:iCs/>
        <w:color w:val="111111"/>
        <w:w w:val="100"/>
        <w:sz w:val="28"/>
        <w:szCs w:val="28"/>
        <w:lang w:val="ru-RU" w:eastAsia="en-US" w:bidi="ar-SA"/>
      </w:rPr>
    </w:lvl>
    <w:lvl w:ilvl="1" w:tplc="0FA23F06">
      <w:numFmt w:val="bullet"/>
      <w:lvlText w:val="•"/>
      <w:lvlJc w:val="left"/>
      <w:pPr>
        <w:ind w:left="809" w:hanging="168"/>
      </w:pPr>
      <w:rPr>
        <w:rFonts w:hint="default"/>
        <w:lang w:val="ru-RU" w:eastAsia="en-US" w:bidi="ar-SA"/>
      </w:rPr>
    </w:lvl>
    <w:lvl w:ilvl="2" w:tplc="2ED4F3D4">
      <w:numFmt w:val="bullet"/>
      <w:lvlText w:val="•"/>
      <w:lvlJc w:val="left"/>
      <w:pPr>
        <w:ind w:left="1499" w:hanging="168"/>
      </w:pPr>
      <w:rPr>
        <w:rFonts w:hint="default"/>
        <w:lang w:val="ru-RU" w:eastAsia="en-US" w:bidi="ar-SA"/>
      </w:rPr>
    </w:lvl>
    <w:lvl w:ilvl="3" w:tplc="8B5A5D3E">
      <w:numFmt w:val="bullet"/>
      <w:lvlText w:val="•"/>
      <w:lvlJc w:val="left"/>
      <w:pPr>
        <w:ind w:left="2188" w:hanging="168"/>
      </w:pPr>
      <w:rPr>
        <w:rFonts w:hint="default"/>
        <w:lang w:val="ru-RU" w:eastAsia="en-US" w:bidi="ar-SA"/>
      </w:rPr>
    </w:lvl>
    <w:lvl w:ilvl="4" w:tplc="A2481C1E">
      <w:numFmt w:val="bullet"/>
      <w:lvlText w:val="•"/>
      <w:lvlJc w:val="left"/>
      <w:pPr>
        <w:ind w:left="2878" w:hanging="168"/>
      </w:pPr>
      <w:rPr>
        <w:rFonts w:hint="default"/>
        <w:lang w:val="ru-RU" w:eastAsia="en-US" w:bidi="ar-SA"/>
      </w:rPr>
    </w:lvl>
    <w:lvl w:ilvl="5" w:tplc="13BEC2AE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6" w:tplc="1B3ACBF2">
      <w:numFmt w:val="bullet"/>
      <w:lvlText w:val="•"/>
      <w:lvlJc w:val="left"/>
      <w:pPr>
        <w:ind w:left="4257" w:hanging="168"/>
      </w:pPr>
      <w:rPr>
        <w:rFonts w:hint="default"/>
        <w:lang w:val="ru-RU" w:eastAsia="en-US" w:bidi="ar-SA"/>
      </w:rPr>
    </w:lvl>
    <w:lvl w:ilvl="7" w:tplc="8F24E0C0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8" w:tplc="E2B6E594">
      <w:numFmt w:val="bullet"/>
      <w:lvlText w:val="•"/>
      <w:lvlJc w:val="left"/>
      <w:pPr>
        <w:ind w:left="5636" w:hanging="1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9F8"/>
    <w:rsid w:val="00057694"/>
    <w:rsid w:val="003F09F8"/>
    <w:rsid w:val="00467245"/>
    <w:rsid w:val="00AF67E5"/>
    <w:rsid w:val="00CC23FF"/>
    <w:rsid w:val="00EF716F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9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9F8"/>
    <w:pPr>
      <w:ind w:left="173" w:firstLine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F09F8"/>
    <w:pPr>
      <w:ind w:left="1311" w:hanging="11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F09F8"/>
    <w:pPr>
      <w:ind w:left="173" w:right="104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3F09F8"/>
  </w:style>
  <w:style w:type="paragraph" w:styleId="a6">
    <w:name w:val="Balloon Text"/>
    <w:basedOn w:val="a"/>
    <w:link w:val="a7"/>
    <w:uiPriority w:val="99"/>
    <w:semiHidden/>
    <w:unhideWhenUsed/>
    <w:rsid w:val="00EF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1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noutboook222222@outlook.com</cp:lastModifiedBy>
  <cp:revision>2</cp:revision>
  <dcterms:created xsi:type="dcterms:W3CDTF">2024-02-04T04:54:00Z</dcterms:created>
  <dcterms:modified xsi:type="dcterms:W3CDTF">2024-02-04T04:54:00Z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