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4" w:rsidRPr="008371D3" w:rsidRDefault="00DA4AF4" w:rsidP="00D11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 о ДОУ в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которых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созданы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обеспечению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здоровья,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безопасности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качеству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по присмотру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и уходу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8371D3" w:rsidRPr="00837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детьми.</w:t>
      </w:r>
      <w:proofErr w:type="gramEnd"/>
    </w:p>
    <w:p w:rsidR="00B91DF0" w:rsidRPr="008371D3" w:rsidRDefault="00DA4AF4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по обеспечению здоровья, безопасности и присмотру и уходу за детьми в соответствии с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СанПиН 2.4.3648-20. </w:t>
      </w:r>
    </w:p>
    <w:p w:rsidR="004710F9" w:rsidRPr="008371D3" w:rsidRDefault="004710F9" w:rsidP="00D11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371D3">
        <w:rPr>
          <w:rFonts w:ascii="Times New Roman" w:eastAsia="Times New Roman" w:hAnsi="Times New Roman" w:cs="Times New Roman"/>
          <w:b/>
          <w:sz w:val="28"/>
          <w:szCs w:val="28"/>
        </w:rPr>
        <w:t>Справка с</w:t>
      </w:r>
      <w:r w:rsidRPr="00837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анитарно-гигиенических условий.</w:t>
      </w:r>
    </w:p>
    <w:p w:rsidR="004710F9" w:rsidRPr="008371D3" w:rsidRDefault="004710F9" w:rsidP="00D11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по обеспечению здоровья, безопасности и присмотру и уходу за детьми в соответствии с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СанПиН 2.4.3648-20. Подбор мебели осуществляется согласно требованиям, мебель промаркирована с учетом роста детей. В группах и кабинетах соблюдается температурный режим, режим проветривания и </w:t>
      </w:r>
      <w:proofErr w:type="spellStart"/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кварцевания</w:t>
      </w:r>
      <w:proofErr w:type="spellEnd"/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графиками.  Раздевалки оснащены индивидуальными шкафчиками по количеству детей. </w:t>
      </w:r>
    </w:p>
    <w:p w:rsidR="008371D3" w:rsidRDefault="004710F9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организации разработан режим дня в соответствии с требованиями и возрастом детей.  У ДОУ заключён договор с </w:t>
      </w:r>
      <w:r w:rsid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Вознесенской Амбулаторией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медицинское обслуживание. Персонал регулярно проходит медосмотр, имеются медицинские книжки. Регулярно отслеживается эпидемическая обстановка в группах (посещаемость и заболеваемость). Ведутся журналы здоровья с отметками о термометрии два раза в день. </w:t>
      </w:r>
    </w:p>
    <w:p w:rsidR="004710F9" w:rsidRPr="008371D3" w:rsidRDefault="004710F9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Физическое развитие детей ведется в соответствии с группой здоровья ребенка, хроническими заболеваниями. Физическая нагрузка распределяется в соответствии с возрастом детей. В группах созданы условия для дневного сна детей. Осуществляются прогулки в соответствии с режимом дня с учетом температурных и погодных условий. В старших и подготовительных группа реализуются программы «Формирование привычки самообслуживания </w:t>
      </w:r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-у</w:t>
      </w:r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ход за зубами у детей 4-6 лет» </w:t>
      </w:r>
    </w:p>
    <w:p w:rsidR="004710F9" w:rsidRPr="008371D3" w:rsidRDefault="004710F9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371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Вывод: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музыкальном</w:t>
      </w:r>
      <w:r w:rsidR="00502F9C"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физкультурном 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зале недостаточное искусственного освещение и не</w:t>
      </w:r>
      <w:r w:rsid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хватка оборудования на пищеблоке.</w:t>
      </w:r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решения этой проблемы в 2023</w:t>
      </w:r>
      <w:r w:rsidRPr="00837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планируется замена люминесцентных ламп на энергосберегающие светодиодные светильники.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0F9" w:rsidRPr="008371D3" w:rsidRDefault="004710F9" w:rsidP="00D11453">
      <w:pPr>
        <w:spacing w:after="16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1D3">
        <w:rPr>
          <w:rFonts w:ascii="Times New Roman" w:eastAsia="Calibri" w:hAnsi="Times New Roman" w:cs="Times New Roman"/>
          <w:b/>
          <w:sz w:val="28"/>
          <w:szCs w:val="28"/>
        </w:rPr>
        <w:t>Справка о мероприятиях по сохранению здоровья.</w:t>
      </w:r>
    </w:p>
    <w:p w:rsidR="004710F9" w:rsidRPr="008371D3" w:rsidRDefault="008371D3" w:rsidP="00D1145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710F9" w:rsidRPr="008371D3">
        <w:rPr>
          <w:rFonts w:ascii="Times New Roman" w:eastAsia="Calibri" w:hAnsi="Times New Roman" w:cs="Times New Roman"/>
          <w:sz w:val="28"/>
          <w:szCs w:val="28"/>
        </w:rPr>
        <w:t xml:space="preserve">едагогический персонал ДОУ выделяет следующие основные направления оздоровительной работы с детьми: оценка здоровья ребенка при постоянном и ежедневном контроле состояния; заведующим; помощь и педагогическая поддержка в период адаптации ребенка к условиям ДОУ; обеспечение эмоционального благополучия ребенка; воспитание у дошкольников потребности в здоровом образе жизни; обеспечение сбалансированного питания, профилактика вредных привычек; беседы о последствиях воздействия на организм вредных веществ; поиск новых эффективных форм взаимодействия с родителями по вопросам закаливания и охраны здоровья детей. </w:t>
      </w:r>
    </w:p>
    <w:p w:rsidR="004710F9" w:rsidRPr="008371D3" w:rsidRDefault="008371D3" w:rsidP="00D1145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710F9" w:rsidRPr="008371D3">
        <w:rPr>
          <w:rFonts w:ascii="Times New Roman" w:eastAsia="Calibri" w:hAnsi="Times New Roman" w:cs="Times New Roman"/>
          <w:sz w:val="28"/>
          <w:szCs w:val="28"/>
        </w:rPr>
        <w:t>едагогический коллектив дошкольного учреждения уделяет большое внимание закаливающим процедурам. Закаливание проводится воспитателями групп в течение всего года с учетом рекомендаций медика, состояния здоровья, возрастных и индивидуальных особенностей каждого ребенка. В ДОУ осуществляется следующие виды закаливания:</w:t>
      </w:r>
    </w:p>
    <w:p w:rsidR="004710F9" w:rsidRPr="008371D3" w:rsidRDefault="004710F9" w:rsidP="00D114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lastRenderedPageBreak/>
        <w:t>-Ежедневная прогулка.</w:t>
      </w:r>
    </w:p>
    <w:p w:rsidR="004710F9" w:rsidRPr="008371D3" w:rsidRDefault="004710F9" w:rsidP="00D114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-Утренняя оздоровительная гимнастика.</w:t>
      </w:r>
    </w:p>
    <w:p w:rsidR="004710F9" w:rsidRPr="008371D3" w:rsidRDefault="004710F9" w:rsidP="00D114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-Физическая культура в зале и на воздухе.</w:t>
      </w:r>
    </w:p>
    <w:p w:rsidR="004710F9" w:rsidRPr="008371D3" w:rsidRDefault="004710F9" w:rsidP="00D114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-Ходьба босиком (после сна).</w:t>
      </w:r>
    </w:p>
    <w:p w:rsidR="004710F9" w:rsidRPr="008371D3" w:rsidRDefault="004710F9" w:rsidP="00D114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-Мытье рук лица и шеи прохладной водой.</w:t>
      </w:r>
    </w:p>
    <w:p w:rsidR="004710F9" w:rsidRPr="008371D3" w:rsidRDefault="004710F9" w:rsidP="00D114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-Полоскание полости рта и горла после приема пищи.</w:t>
      </w:r>
    </w:p>
    <w:p w:rsidR="004710F9" w:rsidRPr="008371D3" w:rsidRDefault="004710F9" w:rsidP="00D114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-Строгое соблюдение режима проветривания помещений. </w:t>
      </w:r>
    </w:p>
    <w:p w:rsidR="004710F9" w:rsidRPr="008371D3" w:rsidRDefault="004710F9" w:rsidP="00D11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Для наиболее эффективной организации оздоровительных и профилактических   мероприятий в качестве одного из основных приемов работы персонала используется мониторинг состояния здоровья воспитанников, что важно для своевременного выявления отклонений в их здоровье. Информационные уголки в группах для родителей, уголки в групповых помещениях по безопасности жизнедеятельности воспитанников, все приведено в соответствие с требованиями санитарных норм и правил.</w:t>
      </w:r>
    </w:p>
    <w:p w:rsidR="004710F9" w:rsidRPr="008371D3" w:rsidRDefault="004710F9" w:rsidP="00D11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В ДОУ с 2020 года реализуется программа «Формирование привычки самообслуживания - уход за зубами у детей 4-6 лет». В </w:t>
      </w:r>
      <w:r w:rsidR="00E0750E" w:rsidRPr="008371D3">
        <w:rPr>
          <w:rFonts w:ascii="Times New Roman" w:eastAsia="Calibri" w:hAnsi="Times New Roman" w:cs="Times New Roman"/>
          <w:sz w:val="28"/>
          <w:szCs w:val="28"/>
        </w:rPr>
        <w:t>2021 года</w:t>
      </w: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 данной программой </w:t>
      </w:r>
      <w:r w:rsidR="00E0750E" w:rsidRPr="008371D3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8371D3">
        <w:rPr>
          <w:rFonts w:ascii="Times New Roman" w:eastAsia="Calibri" w:hAnsi="Times New Roman" w:cs="Times New Roman"/>
          <w:sz w:val="28"/>
          <w:szCs w:val="28"/>
        </w:rPr>
        <w:t>охвачено 48</w:t>
      </w: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 воспитанников. В 2022 году</w:t>
      </w:r>
      <w:r w:rsidR="008371D3">
        <w:rPr>
          <w:rFonts w:ascii="Times New Roman" w:eastAsia="Calibri" w:hAnsi="Times New Roman" w:cs="Times New Roman"/>
          <w:sz w:val="28"/>
          <w:szCs w:val="28"/>
        </w:rPr>
        <w:t xml:space="preserve"> программой охвачено уже 55 воспитанников</w:t>
      </w:r>
      <w:r w:rsidR="00E0750E" w:rsidRPr="008371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F9C" w:rsidRPr="008371D3" w:rsidRDefault="00502F9C" w:rsidP="00D1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1D3">
        <w:rPr>
          <w:rFonts w:ascii="Times New Roman" w:eastAsia="Calibri" w:hAnsi="Times New Roman" w:cs="Times New Roman"/>
          <w:b/>
          <w:sz w:val="28"/>
          <w:szCs w:val="28"/>
        </w:rPr>
        <w:t>Справка об организации процесса питания в соответствии с установленными требованиями</w:t>
      </w:r>
    </w:p>
    <w:p w:rsidR="00BC4B71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>Организация питания в ДОУ   соответствует санитарно-эпидемиологическим правилам и нормативам.  С целью организации питания воспитанников в учреждении имеется пищеблок. Состав и площади пищеблока позволяют соблюдать поточность технологического процесса приготовления пищи. Питание воспитанников организовано в соответствии с санитарно - эпидемиологическими правилами и нормативами: соблюдается режим питания, выполняются натуральные нормы питания, проводится витаминизация третьего блюда.</w:t>
      </w:r>
    </w:p>
    <w:p w:rsidR="00BC4B71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Сбалансированность в рационе всех заменимых и незаменимых пищевых веществ. Максимальное разнообразие продуктов и блюд, обеспечивающих сбалансированность рациона.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  Оптимальный режим питания, обстановка, формирующая у детей навыки культуры приема пищи.  </w:t>
      </w:r>
    </w:p>
    <w:p w:rsidR="00BC4B71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Соблюдение гигиенических требований к питанию (безопасность питания).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BC4B71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питания детей и составления примерного 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>десятидневного</w:t>
      </w: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 меню необходимо руководствоваться рекомендуемым среднесуточным набором продуктов питания настоящих санитарных правил с учетом возраста детей и времени их пребывания в дошкольной организации. При составлении рациона ребенка учитывается возраст, уровень физического развития, физиологическая потребность в основных </w:t>
      </w:r>
      <w:r w:rsidRPr="008371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пищевых веществах и энергии, состояние здоровья. Рацион питания разнообразный, включает в повседневный рацион все основные группы продуктов. </w:t>
      </w:r>
    </w:p>
    <w:p w:rsidR="00BC4B71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Есть картотека блюд, технологические карты приготовления пищи.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502F9C" w:rsidRPr="008371D3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BC4B71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и </w:t>
      </w:r>
      <w:proofErr w:type="spellStart"/>
      <w:r w:rsidRPr="008371D3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 комиссией по контролю за организацией и качеством питания в ДОУ. </w:t>
      </w:r>
    </w:p>
    <w:p w:rsidR="00502F9C" w:rsidRPr="008371D3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502F9C" w:rsidRPr="008371D3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меню-требования диетическая сестра  руководствуется разработанным и утвержденным 10-дневным меню, технологическими картами с рецептурами и порядком приготовления блюд с учетом времени года. Один раз в десять дней диетическая 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</w:t>
      </w:r>
    </w:p>
    <w:p w:rsidR="00502F9C" w:rsidRPr="008371D3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Подсчет основных пищевых ингредиентов по итогам накопительной ведомости проводится один раз в месяц,  подсчитывается калорийность (количество белков, жиров, углеводов.) Анализ натуральных норм питания, денежных норм, детской посещаемости показал: 100% выполнение денежных норм; калорийность соответствует норме. </w:t>
      </w:r>
    </w:p>
    <w:p w:rsidR="00502F9C" w:rsidRPr="008371D3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>Пищевые продукты, поступающие в детский сад, имеют документы, подтверждающие их происхождение, качество и безопас</w:t>
      </w:r>
      <w:r w:rsidR="00D11453">
        <w:rPr>
          <w:rFonts w:ascii="Times New Roman" w:eastAsia="Times New Roman" w:hAnsi="Times New Roman" w:cs="Times New Roman"/>
          <w:sz w:val="28"/>
          <w:szCs w:val="28"/>
        </w:rPr>
        <w:t xml:space="preserve">ность; хранятся в соответствии </w:t>
      </w:r>
      <w:r w:rsidRPr="008371D3">
        <w:rPr>
          <w:rFonts w:ascii="Times New Roman" w:eastAsia="Times New Roman" w:hAnsi="Times New Roman" w:cs="Times New Roman"/>
          <w:sz w:val="28"/>
          <w:szCs w:val="28"/>
        </w:rPr>
        <w:t>с соблюдением требований СанПиН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502F9C" w:rsidRPr="008371D3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>Охват детей профилактическими оздоровительными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мероприятиями составляет 100%.</w:t>
      </w:r>
    </w:p>
    <w:p w:rsidR="00BC4B71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питьевого режима используется бутилированная вода. Необходимая посуда имеется в достаточном количестве. Ответственность за организацию питания, заполнение необходимой документации на </w:t>
      </w:r>
      <w:r w:rsidRPr="008371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пищеблоке, составление меню и выполнению натуральных норм питания возлагается на калькулятора и заведующего учреждением. </w:t>
      </w:r>
    </w:p>
    <w:p w:rsidR="00502F9C" w:rsidRPr="008371D3" w:rsidRDefault="00502F9C" w:rsidP="00D1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продуктов используется складские помещения (для хранения продуктов и овощной), соответствующие требованиям санитарных правил: на все продукты питания имеются сертификаты, качественные удостоверения, на мешках с крупами – ярлыки. Продукты доставляются централизовано на спецмашине. Скоропортящиеся продукты хранятся в холодильной и морозильной камерах. Соблюдается товарное соседство продуктов. Сыпучие продукты хранятся в своей таре на стеллажах в закрытых емкостях. Ведется журнал бракеража скоропортящихся продуктов, строго соблюдаются сроки их реализации и журнал бракеража готовой продукции. Бракераж готовой продукции, проводится специально созданной комиссией. </w:t>
      </w:r>
    </w:p>
    <w:p w:rsidR="00502F9C" w:rsidRPr="008371D3" w:rsidRDefault="00502F9C" w:rsidP="00D1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b/>
          <w:bCs/>
          <w:sz w:val="28"/>
          <w:szCs w:val="28"/>
        </w:rPr>
        <w:t>Выводы:</w:t>
      </w: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 Дети в Учреждении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502F9C" w:rsidRPr="008371D3" w:rsidRDefault="00502F9C" w:rsidP="00D1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371D3">
        <w:rPr>
          <w:rFonts w:ascii="Times New Roman" w:eastAsia="Calibri" w:hAnsi="Times New Roman" w:cs="Times New Roman"/>
          <w:b/>
          <w:sz w:val="28"/>
          <w:szCs w:val="28"/>
        </w:rPr>
        <w:t>Справ</w:t>
      </w:r>
      <w:bookmarkStart w:id="0" w:name="_GoBack"/>
      <w:bookmarkEnd w:id="0"/>
      <w:r w:rsidRPr="008371D3">
        <w:rPr>
          <w:rFonts w:ascii="Times New Roman" w:eastAsia="Calibri" w:hAnsi="Times New Roman" w:cs="Times New Roman"/>
          <w:b/>
          <w:sz w:val="28"/>
          <w:szCs w:val="28"/>
        </w:rPr>
        <w:t xml:space="preserve">ка об организации медицинского обслуживания, обеспечении безопасности внутренних помещений (группового и </w:t>
      </w:r>
      <w:proofErr w:type="spellStart"/>
      <w:r w:rsidRPr="008371D3">
        <w:rPr>
          <w:rFonts w:ascii="Times New Roman" w:eastAsia="Calibri" w:hAnsi="Times New Roman" w:cs="Times New Roman"/>
          <w:b/>
          <w:sz w:val="28"/>
          <w:szCs w:val="28"/>
        </w:rPr>
        <w:t>внегруппового</w:t>
      </w:r>
      <w:proofErr w:type="spellEnd"/>
      <w:r w:rsidRPr="008371D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02F9C" w:rsidRPr="008371D3" w:rsidRDefault="00502F9C" w:rsidP="00D1145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Медицинское обслуживание в ДОУ осуществляют: медицинская сестра. При выпуске детей в школу дети проходят медицинский осмотр специалистами. Для работы медицинского персонала в учреждении созданы соответствующие условия: медицинский блок включает медицинский кабинет, который совмещен с изолятором,  оснащенные медицинским оборудованием, соответствующим нормативным требованиям. В медицинском кабинете проводится первичная диагностика заболеваний, оказывается первая медицинская помощь. Иммунизация и профилактические осмотры детей осуществляются в соответствии с планом в амбулатории. Медицинский кабинет оборудован инструментарием мониторинга здоровья и физического развития воспитанников (</w:t>
      </w:r>
      <w:proofErr w:type="spellStart"/>
      <w:r w:rsidRPr="008371D3">
        <w:rPr>
          <w:rFonts w:ascii="Times New Roman" w:eastAsia="Calibri" w:hAnsi="Times New Roman" w:cs="Times New Roman"/>
          <w:sz w:val="28"/>
          <w:szCs w:val="28"/>
        </w:rPr>
        <w:t>ростометр</w:t>
      </w:r>
      <w:proofErr w:type="spellEnd"/>
      <w:r w:rsidRPr="008371D3">
        <w:rPr>
          <w:rFonts w:ascii="Times New Roman" w:eastAsia="Calibri" w:hAnsi="Times New Roman" w:cs="Times New Roman"/>
          <w:sz w:val="28"/>
          <w:szCs w:val="28"/>
        </w:rPr>
        <w:t>, весы, аппарат для определения остроты зрения, давления и т.д.).</w:t>
      </w:r>
    </w:p>
    <w:p w:rsidR="00BC4B71" w:rsidRDefault="00502F9C" w:rsidP="00D114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В ДОО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>хемы охраны, графики дежурств).</w:t>
      </w:r>
      <w:proofErr w:type="gramEnd"/>
    </w:p>
    <w:p w:rsidR="00BC4B71" w:rsidRDefault="00502F9C" w:rsidP="00D114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Используемое спортивно-игровое оборудование соответствует требованиям стандартов безопасности (ГОСТ </w:t>
      </w:r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 52169-2012 и пр.). Территория ДОО оборудована навесами/беседками, расположенными и оснащенными с полным соблюдением требований. В помещении и на </w:t>
      </w:r>
      <w:r w:rsidRPr="008371D3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</w:t>
      </w:r>
    </w:p>
    <w:p w:rsidR="00502F9C" w:rsidRPr="008371D3" w:rsidRDefault="00502F9C" w:rsidP="00D114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3">
        <w:rPr>
          <w:rFonts w:ascii="Times New Roman" w:eastAsia="Times New Roman" w:hAnsi="Times New Roman" w:cs="Times New Roman"/>
          <w:sz w:val="28"/>
          <w:szCs w:val="28"/>
        </w:rPr>
        <w:t xml:space="preserve">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6366"/>
        <w:gridCol w:w="2291"/>
      </w:tblGrid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здании кнопки тревожной сигнализации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охраны оборудовано телефонным аппаратом, с определителем номера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Оборудовано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системы внешнего видеонаблюдения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tabs>
                <w:tab w:val="right" w:pos="2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системы внутреннего видеонаблюдения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охранников здания (и прилегающей территории)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внутренних постов</w:t>
            </w:r>
          </w:p>
        </w:tc>
        <w:tc>
          <w:tcPr>
            <w:tcW w:w="2291" w:type="dxa"/>
          </w:tcPr>
          <w:p w:rsidR="00502F9C" w:rsidRPr="008371D3" w:rsidRDefault="00BC4B71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паспорта безопасности учреждения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оповещения о пожаре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аварийных выходов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наличии, </w:t>
            </w:r>
            <w:proofErr w:type="gramStart"/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proofErr w:type="gramEnd"/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решеток на окнах первого этажа здания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502F9C" w:rsidRPr="008371D3" w:rsidTr="00C22337">
        <w:tc>
          <w:tcPr>
            <w:tcW w:w="68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6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первичных средств пожаротушения</w:t>
            </w:r>
          </w:p>
        </w:tc>
        <w:tc>
          <w:tcPr>
            <w:tcW w:w="2291" w:type="dxa"/>
          </w:tcPr>
          <w:p w:rsidR="00502F9C" w:rsidRPr="008371D3" w:rsidRDefault="00502F9C" w:rsidP="00D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наличии, огнетушители</w:t>
            </w:r>
          </w:p>
        </w:tc>
      </w:tr>
    </w:tbl>
    <w:p w:rsidR="00502F9C" w:rsidRPr="008371D3" w:rsidRDefault="00502F9C" w:rsidP="00D1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1D3">
        <w:rPr>
          <w:rFonts w:ascii="Times New Roman" w:eastAsia="Calibri" w:hAnsi="Times New Roman" w:cs="Times New Roman"/>
          <w:b/>
          <w:sz w:val="28"/>
          <w:szCs w:val="28"/>
        </w:rPr>
        <w:t>Справка об обеспечении безопасности на  территории для прогулок на свежем воздухе</w:t>
      </w:r>
    </w:p>
    <w:p w:rsidR="00BC4B71" w:rsidRDefault="00502F9C" w:rsidP="00D11453">
      <w:pPr>
        <w:spacing w:after="16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Здание детского сада построено по проекту, двухэтажное, светлое, вода, канализация, сантехническое оборудование в удовлетворительном состоянии. Территория ДОУ имеет ограждение - металлический забор, окрашенный в </w:t>
      </w:r>
      <w:r w:rsidR="00BC4B71">
        <w:rPr>
          <w:rFonts w:ascii="Times New Roman" w:eastAsia="Calibri" w:hAnsi="Times New Roman" w:cs="Times New Roman"/>
          <w:sz w:val="28"/>
          <w:szCs w:val="28"/>
        </w:rPr>
        <w:t>серый</w:t>
      </w:r>
      <w:r w:rsidR="00D11453">
        <w:rPr>
          <w:rFonts w:ascii="Times New Roman" w:eastAsia="Calibri" w:hAnsi="Times New Roman" w:cs="Times New Roman"/>
          <w:sz w:val="28"/>
          <w:szCs w:val="28"/>
        </w:rPr>
        <w:t xml:space="preserve"> цвет.</w:t>
      </w: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 Детский сад хорошо озеленен. На территории детского сада и</w:t>
      </w:r>
      <w:r w:rsidR="00BC4B71">
        <w:rPr>
          <w:rFonts w:ascii="Times New Roman" w:eastAsia="Calibri" w:hAnsi="Times New Roman" w:cs="Times New Roman"/>
          <w:sz w:val="28"/>
          <w:szCs w:val="28"/>
        </w:rPr>
        <w:t>меются  2 физкультурные площадка, 6</w:t>
      </w:r>
      <w:r w:rsidR="00D11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прогулочных участков, на которых расположены веранды, оборудование для спокойных игр и подвижной деятельности детей, для сюжетно-ролевых игр, игр с водой и песком. </w:t>
      </w:r>
    </w:p>
    <w:p w:rsidR="00502F9C" w:rsidRPr="008371D3" w:rsidRDefault="00D11453" w:rsidP="00D11453">
      <w:pPr>
        <w:spacing w:after="16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территории: </w:t>
      </w:r>
      <w:r w:rsidR="00502F9C" w:rsidRPr="008371D3">
        <w:rPr>
          <w:rFonts w:ascii="Times New Roman" w:eastAsia="Calibri" w:hAnsi="Times New Roman" w:cs="Times New Roman"/>
          <w:sz w:val="28"/>
          <w:szCs w:val="28"/>
        </w:rPr>
        <w:t xml:space="preserve">эстетическое, много зеленых насаждений, на каждом участке разбиты клумбы с цветами, веранды расписаны.  </w:t>
      </w:r>
    </w:p>
    <w:p w:rsidR="00502F9C" w:rsidRPr="008371D3" w:rsidRDefault="00502F9C" w:rsidP="00D11453">
      <w:pPr>
        <w:spacing w:after="16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D3">
        <w:rPr>
          <w:rFonts w:ascii="Times New Roman" w:eastAsia="Calibri" w:hAnsi="Times New Roman" w:cs="Times New Roman"/>
          <w:sz w:val="28"/>
          <w:szCs w:val="28"/>
        </w:rPr>
        <w:t>На каждом прогулочном участке имеется игровое и спортивное оборудование. На верандах имеются шкафы для хранения выносного оборудования. На каждом игровом участке имеется оборудованная песочница. Ежегодно производится замена песка.</w:t>
      </w:r>
    </w:p>
    <w:p w:rsidR="00502F9C" w:rsidRPr="008371D3" w:rsidRDefault="00502F9C" w:rsidP="00D11453">
      <w:pPr>
        <w:spacing w:after="16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На физкультурной площадки  имеется футбольная, волейбольная площадка,  зона с гимнастическим оборудованием и спортивными </w:t>
      </w:r>
      <w:r w:rsidR="009478DE">
        <w:rPr>
          <w:rFonts w:ascii="Times New Roman" w:eastAsia="Calibri" w:hAnsi="Times New Roman" w:cs="Times New Roman"/>
          <w:sz w:val="28"/>
          <w:szCs w:val="28"/>
        </w:rPr>
        <w:lastRenderedPageBreak/>
        <w:t>снарядами</w:t>
      </w:r>
      <w:r w:rsidRPr="008371D3">
        <w:rPr>
          <w:rFonts w:ascii="Times New Roman" w:eastAsia="Calibri" w:hAnsi="Times New Roman" w:cs="Times New Roman"/>
          <w:sz w:val="28"/>
          <w:szCs w:val="28"/>
        </w:rPr>
        <w:t>, полоса препятствий.</w:t>
      </w:r>
      <w:proofErr w:type="gramEnd"/>
      <w:r w:rsidRPr="008371D3">
        <w:rPr>
          <w:rFonts w:ascii="Times New Roman" w:eastAsia="Calibri" w:hAnsi="Times New Roman" w:cs="Times New Roman"/>
          <w:sz w:val="28"/>
          <w:szCs w:val="28"/>
        </w:rPr>
        <w:t xml:space="preserve"> Всё оборудование – надежно закреплено, поверхность оборудования не имеет острых выступов, шероховатостей, выступающих болтов. </w:t>
      </w:r>
    </w:p>
    <w:p w:rsidR="00502F9C" w:rsidRPr="008371D3" w:rsidRDefault="00502F9C" w:rsidP="00D1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1D3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по обеспечению </w:t>
      </w:r>
      <w:proofErr w:type="gramStart"/>
      <w:r w:rsidRPr="008371D3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8371D3">
        <w:rPr>
          <w:rFonts w:ascii="Times New Roman" w:eastAsia="Calibri" w:hAnsi="Times New Roman" w:cs="Times New Roman"/>
          <w:b/>
          <w:sz w:val="28"/>
          <w:szCs w:val="28"/>
        </w:rPr>
        <w:t xml:space="preserve"> чрезвычайными ситуациями и несчастными случаями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безопасностью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музыкального зала, пищеблока в соответствии с требованиями норм и правил 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жизнедеятельности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безопасности учреждения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дворником,  заведующим хозяйством,  помощниками воспитателя и сторожами-вахтерами с отметкой в журнале регистрации осмотра территории.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защищённости здания и территории учреждения закрываются на замок.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ворота закрыты для въезда посторонних машин.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входами имеется уличное освещение. По периметру здания учреждения установлены камеры видеонаблюдения за входами и территорией.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направлений работы по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обеспечению безопасности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 является работа с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персоналом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ознакомлен с должностными инструкциями под роспись.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начало учебного года издаются приказы о персональной ответственности за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жизни и здоровья детей на каждого педагога с ознакомлением под роспись.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плановые и внеплановые инструктажи.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травматизма детей, охраны их жизни и здоровья с педагогами и помощниками воспитателя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информационные стенды по пожарной и антитеррористической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размещены телефоны экстренных служб, инструкции и памятки.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</w:t>
      </w:r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режима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противопожарного режима. Ведётся </w:t>
      </w:r>
      <w:proofErr w:type="gramStart"/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сторожей-вахтеров. 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проводится уборка территории.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занятия по эвакуации сотрудников и детей из здания.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профилактике инфекционных заболеваний.</w:t>
      </w:r>
    </w:p>
    <w:p w:rsidR="00502F9C" w:rsidRPr="008371D3" w:rsidRDefault="00502F9C" w:rsidP="00D114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проходят плановые медицинские осмотры.</w:t>
      </w:r>
    </w:p>
    <w:p w:rsidR="00502F9C" w:rsidRPr="008371D3" w:rsidRDefault="00502F9C" w:rsidP="00D11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обеспечению безопасности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через разные</w:t>
      </w:r>
      <w:r w:rsidR="00D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</w:t>
      </w:r>
      <w:r w:rsidRPr="008371D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травматизма.</w:t>
      </w:r>
    </w:p>
    <w:p w:rsidR="00B91DF0" w:rsidRPr="00502F9C" w:rsidRDefault="00B91DF0" w:rsidP="00D11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91DF0" w:rsidRPr="00502F9C" w:rsidSect="00FE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3CF9"/>
    <w:multiLevelType w:val="hybridMultilevel"/>
    <w:tmpl w:val="ADD2F4AA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F60"/>
    <w:rsid w:val="002F626E"/>
    <w:rsid w:val="00331B61"/>
    <w:rsid w:val="004710F9"/>
    <w:rsid w:val="00502F9C"/>
    <w:rsid w:val="00796B25"/>
    <w:rsid w:val="008371D3"/>
    <w:rsid w:val="009478DE"/>
    <w:rsid w:val="00AB4F60"/>
    <w:rsid w:val="00B91DF0"/>
    <w:rsid w:val="00BC4B71"/>
    <w:rsid w:val="00C05DB2"/>
    <w:rsid w:val="00CC1CF1"/>
    <w:rsid w:val="00D11453"/>
    <w:rsid w:val="00DA4AF4"/>
    <w:rsid w:val="00E0750E"/>
    <w:rsid w:val="00EA56A4"/>
    <w:rsid w:val="00FE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8</cp:revision>
  <dcterms:created xsi:type="dcterms:W3CDTF">2022-09-03T01:56:00Z</dcterms:created>
  <dcterms:modified xsi:type="dcterms:W3CDTF">2023-03-28T11:12:00Z</dcterms:modified>
</cp:coreProperties>
</file>