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E6" w:rsidRPr="00003B1B" w:rsidRDefault="003B52E6" w:rsidP="007B2707">
      <w:pPr>
        <w:spacing w:after="0"/>
        <w:jc w:val="center"/>
        <w:rPr>
          <w:b/>
          <w:sz w:val="28"/>
          <w:szCs w:val="28"/>
        </w:rPr>
      </w:pPr>
      <w:r w:rsidRPr="00003B1B">
        <w:rPr>
          <w:rFonts w:ascii="Times New Roman" w:eastAsia="Times New Roman" w:hAnsi="Times New Roman" w:cs="Times New Roman"/>
          <w:b/>
          <w:sz w:val="28"/>
          <w:szCs w:val="28"/>
        </w:rPr>
        <w:t>Анали</w:t>
      </w:r>
      <w:r w:rsidR="003F6038" w:rsidRPr="00003B1B">
        <w:rPr>
          <w:rFonts w:ascii="Times New Roman" w:eastAsia="Times New Roman" w:hAnsi="Times New Roman" w:cs="Times New Roman"/>
          <w:b/>
          <w:sz w:val="28"/>
          <w:szCs w:val="28"/>
        </w:rPr>
        <w:t xml:space="preserve">тическая справка </w:t>
      </w:r>
      <w:r w:rsidRPr="00003B1B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содержания образовательной программы обеспечивает развитие личности в соответствии с возрастными и индивидуальными </w:t>
      </w:r>
      <w:bookmarkStart w:id="0" w:name="_GoBack"/>
      <w:r w:rsidRPr="00003B1B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особенностями </w:t>
      </w:r>
      <w:bookmarkEnd w:id="0"/>
      <w:r w:rsidRPr="00003B1B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:rsidR="00A57407" w:rsidRPr="00175EA0" w:rsidRDefault="00A57407" w:rsidP="00A5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407" w:rsidRDefault="00A57407" w:rsidP="00A57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EA0">
        <w:rPr>
          <w:rFonts w:ascii="Times New Roman" w:hAnsi="Times New Roman" w:cs="Times New Roman"/>
          <w:sz w:val="28"/>
          <w:szCs w:val="28"/>
        </w:rPr>
        <w:t xml:space="preserve">В МБДОУ № </w:t>
      </w:r>
      <w:r>
        <w:rPr>
          <w:rFonts w:ascii="Times New Roman" w:hAnsi="Times New Roman" w:cs="Times New Roman"/>
          <w:sz w:val="28"/>
          <w:szCs w:val="28"/>
        </w:rPr>
        <w:t xml:space="preserve">33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 w:rsidRPr="00175EA0">
        <w:rPr>
          <w:rFonts w:ascii="Times New Roman" w:hAnsi="Times New Roman" w:cs="Times New Roman"/>
          <w:sz w:val="28"/>
          <w:szCs w:val="28"/>
        </w:rPr>
        <w:t xml:space="preserve"> реализуется 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разработанная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основе</w:t>
      </w:r>
      <w:r w:rsidRPr="00175EA0">
        <w:rPr>
          <w:rFonts w:ascii="Times New Roman" w:hAnsi="Times New Roman" w:cs="Times New Roman"/>
          <w:spacing w:val="1"/>
          <w:sz w:val="28"/>
          <w:szCs w:val="28"/>
        </w:rPr>
        <w:t xml:space="preserve"> примерной основной образовательной программы, а также с учетом </w:t>
      </w:r>
      <w:r w:rsidRPr="00175EA0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«От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школы»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 xml:space="preserve">редакцией </w:t>
      </w:r>
      <w:proofErr w:type="spellStart"/>
      <w:r w:rsidRPr="00175EA0">
        <w:rPr>
          <w:rFonts w:ascii="Times New Roman" w:hAnsi="Times New Roman" w:cs="Times New Roman"/>
          <w:sz w:val="28"/>
          <w:szCs w:val="28"/>
        </w:rPr>
        <w:t>Е.Е.Вараксы</w:t>
      </w:r>
      <w:proofErr w:type="spellEnd"/>
      <w:r w:rsidRPr="00175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Т.С.Комаровой,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EA0">
        <w:rPr>
          <w:rFonts w:ascii="Times New Roman" w:hAnsi="Times New Roman" w:cs="Times New Roman"/>
          <w:sz w:val="28"/>
          <w:szCs w:val="28"/>
        </w:rPr>
        <w:t>М.А.Васильевой</w:t>
      </w:r>
    </w:p>
    <w:p w:rsidR="00A57407" w:rsidRPr="00F85B53" w:rsidRDefault="00A57407" w:rsidP="00A57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D44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включает </w:t>
      </w:r>
    </w:p>
    <w:p w:rsidR="00A57407" w:rsidRPr="00EF2D44" w:rsidRDefault="00A57407" w:rsidP="00A57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44">
        <w:rPr>
          <w:rFonts w:ascii="Segoe UI Symbol" w:hAnsi="Segoe UI Symbol" w:cs="Segoe UI Symbol"/>
          <w:sz w:val="28"/>
          <w:szCs w:val="28"/>
        </w:rPr>
        <w:t>➢</w:t>
      </w:r>
      <w:r w:rsidRPr="00EF2D44">
        <w:rPr>
          <w:rFonts w:ascii="Times New Roman" w:hAnsi="Times New Roman" w:cs="Times New Roman"/>
          <w:sz w:val="28"/>
          <w:szCs w:val="28"/>
        </w:rPr>
        <w:t>совокупность образовательных областей, которые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и положительного отношения к миру, к себе и к другим людям.</w:t>
      </w:r>
    </w:p>
    <w:p w:rsidR="00A57407" w:rsidRDefault="00A57407" w:rsidP="00A57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44">
        <w:rPr>
          <w:rFonts w:ascii="Segoe UI Symbol" w:hAnsi="Segoe UI Symbol" w:cs="Segoe UI Symbol"/>
          <w:sz w:val="28"/>
          <w:szCs w:val="28"/>
        </w:rPr>
        <w:t>➢</w:t>
      </w:r>
      <w:r w:rsidRPr="00EF2D44">
        <w:rPr>
          <w:rFonts w:ascii="Times New Roman" w:hAnsi="Times New Roman" w:cs="Times New Roman"/>
          <w:sz w:val="28"/>
          <w:szCs w:val="28"/>
        </w:rPr>
        <w:t>Задачи по формированию физических, интеллектуальных и личностных качеств детей, а также конструктивных умений,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57407" w:rsidRPr="00AC7EDA" w:rsidRDefault="00A57407" w:rsidP="00A57407">
      <w:pPr>
        <w:pStyle w:val="a6"/>
        <w:widowControl w:val="0"/>
        <w:ind w:firstLine="708"/>
        <w:jc w:val="both"/>
        <w:rPr>
          <w:szCs w:val="28"/>
        </w:rPr>
      </w:pPr>
      <w:r w:rsidRPr="00AC7EDA">
        <w:rPr>
          <w:szCs w:val="28"/>
        </w:rPr>
        <w:t xml:space="preserve">Программа обеспечивает разностороннее развитие детей в возрасте от 1, 6 -7 лет с учетом их возрастных и индивидуальных особенностей по основным направлениям 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  <w:r w:rsidRPr="00AC7EDA">
        <w:rPr>
          <w:rFonts w:ascii="Segoe UI Symbol" w:hAnsi="Segoe UI Symbol" w:cs="Segoe UI Symbol"/>
          <w:szCs w:val="28"/>
        </w:rPr>
        <w:t>➢</w:t>
      </w:r>
      <w:r w:rsidRPr="00AC7EDA">
        <w:rPr>
          <w:szCs w:val="28"/>
        </w:rPr>
        <w:t>физическому;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  <w:r w:rsidRPr="00AC7EDA">
        <w:rPr>
          <w:rFonts w:ascii="Segoe UI Symbol" w:hAnsi="Segoe UI Symbol" w:cs="Segoe UI Symbol"/>
          <w:szCs w:val="28"/>
        </w:rPr>
        <w:t>➢</w:t>
      </w:r>
      <w:r w:rsidRPr="00AC7EDA">
        <w:rPr>
          <w:szCs w:val="28"/>
        </w:rPr>
        <w:t>социально-личностному;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  <w:r w:rsidRPr="00AC7EDA">
        <w:rPr>
          <w:rFonts w:ascii="Segoe UI Symbol" w:hAnsi="Segoe UI Symbol" w:cs="Segoe UI Symbol"/>
          <w:szCs w:val="28"/>
        </w:rPr>
        <w:t>➢</w:t>
      </w:r>
      <w:r w:rsidRPr="00AC7EDA">
        <w:rPr>
          <w:szCs w:val="28"/>
        </w:rPr>
        <w:t>познавательному;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  <w:r w:rsidRPr="00AC7EDA">
        <w:rPr>
          <w:rFonts w:ascii="Segoe UI Symbol" w:hAnsi="Segoe UI Symbol" w:cs="Segoe UI Symbol"/>
          <w:szCs w:val="28"/>
        </w:rPr>
        <w:t>➢</w:t>
      </w:r>
      <w:r w:rsidRPr="00AC7EDA">
        <w:rPr>
          <w:szCs w:val="28"/>
        </w:rPr>
        <w:t>речевому;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  <w:r w:rsidRPr="00AC7EDA">
        <w:rPr>
          <w:rFonts w:ascii="Segoe UI Symbol" w:hAnsi="Segoe UI Symbol" w:cs="Segoe UI Symbol"/>
          <w:szCs w:val="28"/>
        </w:rPr>
        <w:t>➢</w:t>
      </w:r>
      <w:r w:rsidRPr="00AC7EDA">
        <w:rPr>
          <w:szCs w:val="28"/>
        </w:rPr>
        <w:t xml:space="preserve">художественно-эстетическому. </w:t>
      </w:r>
    </w:p>
    <w:p w:rsidR="00A57407" w:rsidRPr="00AC7EDA" w:rsidRDefault="00A57407" w:rsidP="00A57407">
      <w:pPr>
        <w:pStyle w:val="a6"/>
        <w:widowControl w:val="0"/>
        <w:jc w:val="both"/>
        <w:rPr>
          <w:szCs w:val="28"/>
        </w:rPr>
      </w:pPr>
    </w:p>
    <w:tbl>
      <w:tblPr>
        <w:tblStyle w:val="12"/>
        <w:tblW w:w="0" w:type="auto"/>
        <w:tblLook w:val="04A0"/>
      </w:tblPr>
      <w:tblGrid>
        <w:gridCol w:w="3085"/>
        <w:gridCol w:w="6486"/>
      </w:tblGrid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center"/>
              <w:rPr>
                <w:color w:val="000000" w:themeColor="text1"/>
                <w:szCs w:val="28"/>
              </w:rPr>
            </w:pPr>
            <w:r w:rsidRPr="00AC7EDA">
              <w:rPr>
                <w:color w:val="000000" w:themeColor="text1"/>
                <w:szCs w:val="28"/>
              </w:rPr>
              <w:t>Название образовательной области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pStyle w:val="a6"/>
              <w:widowControl w:val="0"/>
              <w:jc w:val="center"/>
              <w:rPr>
                <w:color w:val="000000" w:themeColor="text1"/>
                <w:szCs w:val="28"/>
              </w:rPr>
            </w:pPr>
            <w:r w:rsidRPr="00AC7EDA">
              <w:rPr>
                <w:color w:val="000000" w:themeColor="text1"/>
                <w:szCs w:val="28"/>
              </w:rPr>
              <w:t>Задачи программы по образовательным областям</w:t>
            </w:r>
          </w:p>
        </w:tc>
      </w:tr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both"/>
              <w:rPr>
                <w:szCs w:val="28"/>
              </w:rPr>
            </w:pPr>
            <w:r w:rsidRPr="00AC7EDA">
              <w:rPr>
                <w:szCs w:val="28"/>
              </w:rPr>
              <w:t>Речевое развитие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DA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</w:t>
            </w:r>
            <w:r w:rsidRPr="00AC7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творчества; знакомство с книжной культурой, детской литературой.</w:t>
            </w: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both"/>
              <w:rPr>
                <w:szCs w:val="28"/>
              </w:rPr>
            </w:pPr>
            <w:r w:rsidRPr="00AC7EDA">
              <w:rPr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D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предполагает развитие познавательных интересов, любознательности и познавательной мотивации; формирование познавательных действий, развитие воображения, внимания, памяти, наблюдательности; формирование первичных представлений о себе и окружающем мире, формирование элементарных </w:t>
            </w:r>
            <w:proofErr w:type="spellStart"/>
            <w:proofErr w:type="gramStart"/>
            <w:r w:rsidRPr="00AC7EDA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AC7ED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представлений.</w:t>
            </w: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both"/>
              <w:rPr>
                <w:szCs w:val="28"/>
              </w:rPr>
            </w:pPr>
            <w:r w:rsidRPr="00AC7EDA">
              <w:rPr>
                <w:szCs w:val="28"/>
              </w:rPr>
              <w:t xml:space="preserve">Социально </w:t>
            </w:r>
            <w:proofErr w:type="gramStart"/>
            <w:r w:rsidRPr="00AC7EDA">
              <w:rPr>
                <w:szCs w:val="28"/>
              </w:rPr>
              <w:t>–к</w:t>
            </w:r>
            <w:proofErr w:type="gramEnd"/>
            <w:r w:rsidRPr="00AC7EDA">
              <w:rPr>
                <w:szCs w:val="28"/>
              </w:rPr>
              <w:t>оммуникативное развитие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D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направлено на формирование первичных ценностных представлений, развитие способности к общению; развитие </w:t>
            </w:r>
            <w:proofErr w:type="spellStart"/>
            <w:r w:rsidRPr="00AC7ED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C7EDA">
              <w:rPr>
                <w:rFonts w:ascii="Times New Roman" w:hAnsi="Times New Roman" w:cs="Times New Roman"/>
                <w:sz w:val="28"/>
                <w:szCs w:val="28"/>
              </w:rPr>
              <w:t>, развитие игровой деятельности, навыков самообслуживания, приобщение к труду, формирование основ безопасности</w:t>
            </w: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both"/>
              <w:rPr>
                <w:szCs w:val="28"/>
              </w:rPr>
            </w:pPr>
            <w:r w:rsidRPr="00AC7EDA">
              <w:rPr>
                <w:szCs w:val="28"/>
              </w:rPr>
              <w:t xml:space="preserve">Художественно </w:t>
            </w:r>
            <w:proofErr w:type="gramStart"/>
            <w:r w:rsidRPr="00AC7EDA">
              <w:rPr>
                <w:szCs w:val="28"/>
              </w:rPr>
              <w:t>–э</w:t>
            </w:r>
            <w:proofErr w:type="gramEnd"/>
            <w:r w:rsidRPr="00AC7EDA">
              <w:rPr>
                <w:szCs w:val="28"/>
              </w:rPr>
              <w:t>стетическое развитие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D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      </w: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07" w:rsidRPr="00AC7EDA" w:rsidTr="00A57407">
        <w:tc>
          <w:tcPr>
            <w:tcW w:w="3085" w:type="dxa"/>
          </w:tcPr>
          <w:p w:rsidR="00A57407" w:rsidRPr="00AC7EDA" w:rsidRDefault="00A57407" w:rsidP="00A57407">
            <w:pPr>
              <w:pStyle w:val="a6"/>
              <w:widowControl w:val="0"/>
              <w:jc w:val="both"/>
              <w:rPr>
                <w:szCs w:val="28"/>
              </w:rPr>
            </w:pPr>
            <w:r w:rsidRPr="00AC7EDA">
              <w:rPr>
                <w:szCs w:val="28"/>
              </w:rPr>
              <w:t>Физическое развитие</w:t>
            </w:r>
          </w:p>
        </w:tc>
        <w:tc>
          <w:tcPr>
            <w:tcW w:w="6486" w:type="dxa"/>
          </w:tcPr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D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</w:p>
          <w:p w:rsidR="00A57407" w:rsidRPr="00AC7EDA" w:rsidRDefault="00A57407" w:rsidP="00A57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407" w:rsidRDefault="00A57407" w:rsidP="003F6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038" w:rsidRDefault="003F6038" w:rsidP="003F6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1B">
        <w:rPr>
          <w:rFonts w:ascii="Times New Roman" w:hAnsi="Times New Roman" w:cs="Times New Roman"/>
          <w:sz w:val="28"/>
          <w:szCs w:val="28"/>
        </w:rPr>
        <w:lastRenderedPageBreak/>
        <w:t>В учреждении разработаны рабочие программы для каждой возрастной группы, обеспечивающие образовательную деятельность в каждой возрастной группе.  В  каждой рабочей программе конкретизировано содержание образовательной деятельности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 с учетом возрастных особенностей детей.</w:t>
      </w:r>
    </w:p>
    <w:p w:rsidR="00A57407" w:rsidRDefault="00A57407" w:rsidP="00A57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детской инициативы и всестороннего развития в</w:t>
      </w:r>
      <w:r w:rsidRPr="00F85B53">
        <w:rPr>
          <w:rFonts w:ascii="Times New Roman" w:hAnsi="Times New Roman" w:cs="Times New Roman"/>
          <w:sz w:val="28"/>
          <w:szCs w:val="28"/>
        </w:rPr>
        <w:t xml:space="preserve"> дошкольном учреждении осуществляется дополнительная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2433"/>
        <w:gridCol w:w="1843"/>
        <w:gridCol w:w="1418"/>
        <w:gridCol w:w="1701"/>
        <w:gridCol w:w="1700"/>
      </w:tblGrid>
      <w:tr w:rsidR="00A57407" w:rsidRPr="00A57407" w:rsidTr="00A57407">
        <w:trPr>
          <w:cantSplit/>
          <w:trHeight w:val="398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«Озорные ладошки» (дети 2-3 лет)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мин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(дети 3-4 лет)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Макевкина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мин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«Играем вместе» (дети 4-5 лет)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Ивочкина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мин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«Финансовая грамотность» (дети 5-6 лет)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социально-коммуникативная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Коковина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 мин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«Говорим красиво» (дети 6-7 лет) </w:t>
            </w: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Носко А.А..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мин</w:t>
            </w:r>
          </w:p>
        </w:tc>
      </w:tr>
      <w:tr w:rsidR="00A57407" w:rsidRPr="00A57407" w:rsidTr="00A57407">
        <w:trPr>
          <w:cantSplit/>
          <w:trHeight w:val="212"/>
        </w:trPr>
        <w:tc>
          <w:tcPr>
            <w:tcW w:w="545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мир» (дети 4-7 лет)</w:t>
            </w:r>
          </w:p>
        </w:tc>
        <w:tc>
          <w:tcPr>
            <w:tcW w:w="1843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1418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детей</w:t>
            </w:r>
          </w:p>
        </w:tc>
        <w:tc>
          <w:tcPr>
            <w:tcW w:w="1701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Тудупова</w:t>
            </w:r>
            <w:proofErr w:type="spellEnd"/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1700" w:type="dxa"/>
            <w:vAlign w:val="center"/>
          </w:tcPr>
          <w:p w:rsidR="00A57407" w:rsidRPr="00A57407" w:rsidRDefault="00A57407" w:rsidP="00A57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мин</w:t>
            </w:r>
          </w:p>
        </w:tc>
      </w:tr>
    </w:tbl>
    <w:p w:rsidR="00A57407" w:rsidRPr="00003B1B" w:rsidRDefault="00A57407" w:rsidP="003F6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2E6" w:rsidRPr="00003B1B" w:rsidRDefault="003B52E6" w:rsidP="006E0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1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gramStart"/>
      <w:r w:rsidRPr="00003B1B">
        <w:rPr>
          <w:rFonts w:ascii="Times New Roman" w:hAnsi="Times New Roman" w:cs="Times New Roman"/>
          <w:sz w:val="28"/>
          <w:szCs w:val="28"/>
        </w:rPr>
        <w:t xml:space="preserve">Образовательная программа МБДОУ </w:t>
      </w:r>
      <w:r w:rsidR="00A57407">
        <w:rPr>
          <w:rFonts w:ascii="Times New Roman" w:hAnsi="Times New Roman" w:cs="Times New Roman"/>
          <w:sz w:val="28"/>
          <w:szCs w:val="28"/>
        </w:rPr>
        <w:t xml:space="preserve">№33 с. Вознесенское </w:t>
      </w:r>
      <w:r w:rsidR="003F6038" w:rsidRPr="00003B1B">
        <w:rPr>
          <w:rFonts w:ascii="Times New Roman" w:hAnsi="Times New Roman" w:cs="Times New Roman"/>
          <w:sz w:val="28"/>
          <w:szCs w:val="28"/>
        </w:rPr>
        <w:t>и рабочие программы</w:t>
      </w:r>
      <w:r w:rsidR="00A57407">
        <w:rPr>
          <w:rFonts w:ascii="Times New Roman" w:hAnsi="Times New Roman" w:cs="Times New Roman"/>
          <w:sz w:val="28"/>
          <w:szCs w:val="28"/>
        </w:rPr>
        <w:t xml:space="preserve"> </w:t>
      </w:r>
      <w:r w:rsidR="003F6038" w:rsidRPr="00003B1B">
        <w:rPr>
          <w:rFonts w:ascii="Times New Roman" w:hAnsi="Times New Roman" w:cs="Times New Roman"/>
          <w:sz w:val="28"/>
          <w:szCs w:val="28"/>
        </w:rPr>
        <w:t>педагогов являю</w:t>
      </w:r>
      <w:r w:rsidRPr="00003B1B">
        <w:rPr>
          <w:rFonts w:ascii="Times New Roman" w:hAnsi="Times New Roman" w:cs="Times New Roman"/>
          <w:sz w:val="28"/>
          <w:szCs w:val="28"/>
        </w:rPr>
        <w:t>тся примером сочетаемости коррекционной и общеобразовательной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  <w:proofErr w:type="gramEnd"/>
      <w:r w:rsidRPr="00003B1B">
        <w:rPr>
          <w:rFonts w:ascii="Times New Roman" w:hAnsi="Times New Roman" w:cs="Times New Roman"/>
          <w:sz w:val="28"/>
          <w:szCs w:val="28"/>
        </w:rPr>
        <w:t xml:space="preserve"> В этом есть общая линия отражения построения программы образовательного учреждения и моей рабочей программы.</w:t>
      </w:r>
    </w:p>
    <w:p w:rsidR="003F6038" w:rsidRPr="00003B1B" w:rsidRDefault="003F6038" w:rsidP="003B5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38" w:rsidRPr="00003B1B" w:rsidRDefault="003F6038" w:rsidP="003B5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38" w:rsidRPr="00003B1B" w:rsidRDefault="003F6038" w:rsidP="003B52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038" w:rsidRPr="00003B1B" w:rsidRDefault="003F60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6038" w:rsidRPr="00003B1B" w:rsidSect="008A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166E"/>
    <w:rsid w:val="00003B1B"/>
    <w:rsid w:val="00331B61"/>
    <w:rsid w:val="003B52E6"/>
    <w:rsid w:val="003D5B4A"/>
    <w:rsid w:val="003F6038"/>
    <w:rsid w:val="0047301F"/>
    <w:rsid w:val="0055166E"/>
    <w:rsid w:val="006E0721"/>
    <w:rsid w:val="007B2707"/>
    <w:rsid w:val="008A387C"/>
    <w:rsid w:val="00A57407"/>
    <w:rsid w:val="00EA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B1B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2"/>
    <w:basedOn w:val="a1"/>
    <w:next w:val="a6"/>
    <w:uiPriority w:val="59"/>
    <w:rsid w:val="00A5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5740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uiPriority w:val="1"/>
    <w:rsid w:val="00A5740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1</cp:revision>
  <cp:lastPrinted>2021-12-27T22:07:00Z</cp:lastPrinted>
  <dcterms:created xsi:type="dcterms:W3CDTF">2021-12-22T22:25:00Z</dcterms:created>
  <dcterms:modified xsi:type="dcterms:W3CDTF">2023-03-28T10:37:00Z</dcterms:modified>
</cp:coreProperties>
</file>