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59" w:rsidRDefault="00121F59" w:rsidP="00FA58DE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Аннотация к рабочей программе совместной де</w:t>
      </w:r>
      <w:r w:rsidR="0058658B">
        <w:rPr>
          <w:rFonts w:ascii="Times New Roman" w:hAnsi="Times New Roman" w:cs="Times New Roman"/>
          <w:i w:val="0"/>
          <w:sz w:val="28"/>
          <w:szCs w:val="28"/>
        </w:rPr>
        <w:t>ятельности педагога с детьми 5-6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лет группы </w:t>
      </w:r>
      <w:r w:rsidR="00A85512">
        <w:rPr>
          <w:rFonts w:ascii="Times New Roman" w:hAnsi="Times New Roman" w:cs="Times New Roman"/>
          <w:i w:val="0"/>
          <w:sz w:val="28"/>
          <w:szCs w:val="28"/>
        </w:rPr>
        <w:t>оздоровительного вида №5 на 20</w:t>
      </w:r>
      <w:r w:rsidR="00FA58DE">
        <w:rPr>
          <w:rFonts w:ascii="Times New Roman" w:hAnsi="Times New Roman" w:cs="Times New Roman"/>
          <w:i w:val="0"/>
          <w:sz w:val="28"/>
          <w:szCs w:val="28"/>
        </w:rPr>
        <w:t>20-2021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учебный год.</w:t>
      </w:r>
    </w:p>
    <w:p w:rsidR="00121F59" w:rsidRDefault="00121F59" w:rsidP="00FA58DE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Автор воспитатель:</w:t>
      </w:r>
    </w:p>
    <w:p w:rsidR="00121F59" w:rsidRDefault="00FA58DE" w:rsidP="00FA58DE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Носко А.А.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Рабочая программа по развитию детей разработана в соответствии образовательной программы муниципального бюджетного дошкольного образовательного учреждения детский сад</w:t>
      </w:r>
      <w:r w:rsidR="00FA58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№33 с. Вознесенского в соответствии с введением в действие ФГОС дошкольного образования.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Данная программа разработана в соответствии со следующими нормативно – правовыми документами: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Конституции РФ, ст. 43,72.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Конвенции о правах ребенка (1989 г.).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Федерального Закона «Об образовании в Российской Федерации» от 29.12.2012г. №273-ФЗ.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 Приказа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 Приказа Министерства образования и науки РФ от 30.08.2013г.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 Постановления от 15.05.2013г.№26 «Санитарно-эпидемиологические требования к устройству содержания и организации режима работы дошкольных образовательных организаций» («Об утверждении САНПИН» 2.4.1.3049-13).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7. Основной образовательной программы дошкольного образовательного учреждения детский сад комбинированного вида №33 с. Вознесенского Амурского муниципального района Хабаровского края.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8. Действующего Устава МБДОУ №33.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Рабочая программа обеспечивает разностороннее </w:t>
      </w:r>
      <w:r w:rsidR="004D4C34">
        <w:rPr>
          <w:rFonts w:ascii="Times New Roman" w:hAnsi="Times New Roman" w:cs="Times New Roman"/>
          <w:i w:val="0"/>
          <w:sz w:val="28"/>
          <w:szCs w:val="28"/>
        </w:rPr>
        <w:t>развитие детей в возрасте от 5-6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Инвариантная часть рабочей программы составлена с учетом примерной образовательной программы дошкольного образования «От рождения до школы».</w:t>
      </w:r>
    </w:p>
    <w:p w:rsidR="00121F59" w:rsidRDefault="00121F59" w:rsidP="00121F5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Цель рабочей программы: охрана и укрепление физического и психологического здоровья детей, развитие их индивидуальных способностей; оказание помощи семье в воспитании детей раннего возраста.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способствовать благоприятной адаптации детей в детском саду, установлению добрых отношений с воспитателем и сверстниками, эмоциональному благополучию и активности;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обеспечить полноценное физическое развитие детей, укрепление здоровья, овладение основными движениями и гигиеническими навыками;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содействовать развитию речи и познавательной активности детей;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воспитывать доброжелательное отношение детей к окружающим, эмоциональную отзывчивость на состояние близких людей, добрые чувства к животным и растениям;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способствовать развитию интереса к участию в игровых импровизациях, музыкальной и художественной деятельности;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Согласно Положения «О рабочей программе педагога ДОУ» «приказ от 01.09.2015 №152-Д, решение педсовета - протокол №1 от 28.08.2015г.) данная программа содержит следующую </w:t>
      </w:r>
      <w:r w:rsidRPr="00FA58DE">
        <w:rPr>
          <w:rFonts w:ascii="Times New Roman" w:hAnsi="Times New Roman" w:cs="Times New Roman"/>
          <w:i w:val="0"/>
          <w:sz w:val="28"/>
          <w:szCs w:val="28"/>
        </w:rPr>
        <w:t>структуру:</w:t>
      </w:r>
      <w:proofErr w:type="gramEnd"/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Титульный лист.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Содержание (оглавление).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Целевой раздел: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пояснительная записка (принципы и подходы в организации образовательного процесса; возрастные и индивидуальные особенности контингента детей группы);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планируемые результаты освоения программы.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 Содержательный раздел: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содержание психолого-педагогической работы с детьми по образовательным областям: социально – коммуникативное развитие; познавательное развитие; речевое развитие; художественно – эстетическое развитие; физическое развитие (инвариантная и вариативная часть);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приоритетное направление (интеллектуально – познавательное);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- план взаимодействия с семьей на учебный год;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сложившиеся традиции группы;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перспективное планирование воспитательно – образовательной работы с детьми.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 Организационный раздел: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режим дня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по сезонно);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расписание НОД;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учебный план;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модель ДА;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схема закаливания;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описание материально-технического обеспечения группы;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оформление предметно-пространственной среды группы;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 Список литературы (перечень использования литературы в работе с детьми).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7. Приложения: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комплексы утренней гимнастики;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описание игр и игровых упражнений;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план лечебно-профилактических мероприятий;</w:t>
      </w:r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конспекты образовательной деятельности с детьми;</w:t>
      </w:r>
      <w:bookmarkStart w:id="0" w:name="_GoBack"/>
      <w:bookmarkEnd w:id="0"/>
    </w:p>
    <w:p w:rsidR="00121F59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21F59" w:rsidRPr="00FA58DE" w:rsidRDefault="00121F59" w:rsidP="00121F59">
      <w:pPr>
        <w:spacing w:after="0"/>
        <w:ind w:left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A58DE">
        <w:rPr>
          <w:rFonts w:ascii="Times New Roman" w:hAnsi="Times New Roman" w:cs="Times New Roman"/>
          <w:i w:val="0"/>
          <w:sz w:val="28"/>
          <w:szCs w:val="28"/>
        </w:rPr>
        <w:t>Срок реализации программы - 1 год.</w:t>
      </w:r>
    </w:p>
    <w:p w:rsidR="004F7886" w:rsidRDefault="004F7886"/>
    <w:sectPr w:rsidR="004F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59"/>
    <w:rsid w:val="00121F59"/>
    <w:rsid w:val="004D4C34"/>
    <w:rsid w:val="004F7886"/>
    <w:rsid w:val="0058658B"/>
    <w:rsid w:val="006774C1"/>
    <w:rsid w:val="00A85512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74C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4C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4C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4C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4C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4C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4C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4C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4C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4C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774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774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774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4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4C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774C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774C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774C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774C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74C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774C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774C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74C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774C1"/>
    <w:rPr>
      <w:b/>
      <w:bCs/>
      <w:spacing w:val="0"/>
    </w:rPr>
  </w:style>
  <w:style w:type="character" w:styleId="a9">
    <w:name w:val="Emphasis"/>
    <w:uiPriority w:val="20"/>
    <w:qFormat/>
    <w:rsid w:val="006774C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774C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774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74C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774C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774C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774C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774C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774C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774C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774C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774C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774C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74C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4C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4C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4C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4C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4C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4C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4C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4C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4C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774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774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774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4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4C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774C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774C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774C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774C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74C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774C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774C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74C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774C1"/>
    <w:rPr>
      <w:b/>
      <w:bCs/>
      <w:spacing w:val="0"/>
    </w:rPr>
  </w:style>
  <w:style w:type="character" w:styleId="a9">
    <w:name w:val="Emphasis"/>
    <w:uiPriority w:val="20"/>
    <w:qFormat/>
    <w:rsid w:val="006774C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774C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774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74C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774C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774C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774C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774C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774C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774C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774C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774C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774C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Марина</cp:lastModifiedBy>
  <cp:revision>8</cp:revision>
  <dcterms:created xsi:type="dcterms:W3CDTF">2016-02-14T02:01:00Z</dcterms:created>
  <dcterms:modified xsi:type="dcterms:W3CDTF">2021-01-11T06:33:00Z</dcterms:modified>
</cp:coreProperties>
</file>