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CC" w:rsidRDefault="00C160A9" w:rsidP="00A518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8" o:title="003"/>
          </v:shape>
        </w:pict>
      </w:r>
    </w:p>
    <w:p w:rsidR="00C160A9" w:rsidRDefault="00C160A9" w:rsidP="00A518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0A9" w:rsidRDefault="00C160A9" w:rsidP="00A518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0A9" w:rsidRDefault="00C160A9" w:rsidP="00A518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0A9" w:rsidRPr="00A518CC" w:rsidRDefault="00C160A9" w:rsidP="00A518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1134"/>
      </w:tblGrid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518CC" w:rsidRDefault="00A518CC" w:rsidP="0056627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518CC" w:rsidRPr="00A518CC" w:rsidRDefault="00AA244E" w:rsidP="00AA244E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1134" w:type="dxa"/>
            <w:shd w:val="clear" w:color="auto" w:fill="auto"/>
          </w:tcPr>
          <w:p w:rsidR="00A518CC" w:rsidRPr="00A518CC" w:rsidRDefault="00A518CC" w:rsidP="00A518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518CC" w:rsidRDefault="00A518CC" w:rsidP="0056627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518CC" w:rsidRPr="00A518CC" w:rsidRDefault="00A518CC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МБДОУ № 33 с. </w:t>
            </w:r>
            <w:proofErr w:type="gramStart"/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</w:t>
            </w:r>
            <w:proofErr w:type="gramEnd"/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– 2023</w:t>
            </w:r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4" w:type="dxa"/>
            <w:shd w:val="clear" w:color="auto" w:fill="auto"/>
          </w:tcPr>
          <w:p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518CC" w:rsidRDefault="00A518CC" w:rsidP="005662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518CC" w:rsidRPr="00B501E2" w:rsidRDefault="00A518CC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Научно-методическое и кадровое  обеспечение воспитательно-образовательного процесса</w:t>
            </w:r>
          </w:p>
        </w:tc>
        <w:tc>
          <w:tcPr>
            <w:tcW w:w="1134" w:type="dxa"/>
            <w:shd w:val="clear" w:color="auto" w:fill="auto"/>
          </w:tcPr>
          <w:p w:rsidR="00A518CC" w:rsidRPr="00A518CC" w:rsidRDefault="00A518CC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518CC" w:rsidRDefault="00566271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518CC" w:rsidRPr="00A518CC" w:rsidRDefault="00A518CC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A518CC">
              <w:rPr>
                <w:rFonts w:ascii="Times New Roman" w:eastAsia="Times New Roman" w:hAnsi="Times New Roman" w:cs="Times New Roman"/>
                <w:webHidden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518CC" w:rsidRDefault="00566271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518CC" w:rsidRPr="00B501E2" w:rsidRDefault="00351EC6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 с кадрами</w:t>
            </w:r>
          </w:p>
        </w:tc>
        <w:tc>
          <w:tcPr>
            <w:tcW w:w="1134" w:type="dxa"/>
            <w:shd w:val="clear" w:color="auto" w:fill="auto"/>
          </w:tcPr>
          <w:p w:rsidR="00A518CC" w:rsidRPr="00A518CC" w:rsidRDefault="00A518CC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518CC" w:rsidRDefault="00351EC6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shd w:val="clear" w:color="auto" w:fill="auto"/>
          </w:tcPr>
          <w:p w:rsidR="00A518CC" w:rsidRPr="00A518CC" w:rsidRDefault="003705E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практикумы, мастер – классы, круглый стол</w:t>
            </w:r>
          </w:p>
        </w:tc>
        <w:tc>
          <w:tcPr>
            <w:tcW w:w="1134" w:type="dxa"/>
            <w:shd w:val="clear" w:color="auto" w:fill="auto"/>
          </w:tcPr>
          <w:p w:rsidR="00A518CC" w:rsidRPr="000119DF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518CC" w:rsidRDefault="003705E0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shd w:val="clear" w:color="auto" w:fill="auto"/>
          </w:tcPr>
          <w:p w:rsidR="00A518CC" w:rsidRPr="00A518CC" w:rsidRDefault="003705E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34" w:type="dxa"/>
            <w:shd w:val="clear" w:color="auto" w:fill="auto"/>
          </w:tcPr>
          <w:p w:rsidR="00A518CC" w:rsidRPr="000119DF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518CC" w:rsidRDefault="003705E0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shd w:val="clear" w:color="auto" w:fill="auto"/>
          </w:tcPr>
          <w:p w:rsidR="00A518CC" w:rsidRPr="00A518CC" w:rsidRDefault="003705E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педагогической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518CC" w:rsidRDefault="003705E0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46" w:type="dxa"/>
            <w:shd w:val="clear" w:color="auto" w:fill="auto"/>
          </w:tcPr>
          <w:p w:rsidR="00A518CC" w:rsidRPr="00A518CC" w:rsidRDefault="003705E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134" w:type="dxa"/>
            <w:shd w:val="clear" w:color="auto" w:fill="auto"/>
          </w:tcPr>
          <w:p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518CC" w:rsidRDefault="00A518CC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518CC" w:rsidRPr="00B501E2" w:rsidRDefault="003705E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профессионального мастерства педагогов</w:t>
            </w:r>
          </w:p>
        </w:tc>
        <w:tc>
          <w:tcPr>
            <w:tcW w:w="1134" w:type="dxa"/>
            <w:shd w:val="clear" w:color="auto" w:fill="auto"/>
          </w:tcPr>
          <w:p w:rsidR="00A518CC" w:rsidRPr="00A518CC" w:rsidRDefault="00A518CC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518CC" w:rsidRDefault="00B501E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7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shd w:val="clear" w:color="auto" w:fill="auto"/>
          </w:tcPr>
          <w:p w:rsidR="00A518CC" w:rsidRPr="00A518CC" w:rsidRDefault="003928B5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A518CC" w:rsidRPr="000119DF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518CC" w:rsidRDefault="00B501E2" w:rsidP="00A24E2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9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shd w:val="clear" w:color="auto" w:fill="auto"/>
          </w:tcPr>
          <w:p w:rsidR="00A518CC" w:rsidRPr="00A518CC" w:rsidRDefault="003928B5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методических объединений, семинаров, конференций и др.</w:t>
            </w:r>
          </w:p>
        </w:tc>
        <w:tc>
          <w:tcPr>
            <w:tcW w:w="1134" w:type="dxa"/>
            <w:shd w:val="clear" w:color="auto" w:fill="auto"/>
          </w:tcPr>
          <w:p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518CC" w:rsidRDefault="00B501E2" w:rsidP="00A24E2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9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shd w:val="clear" w:color="auto" w:fill="auto"/>
          </w:tcPr>
          <w:p w:rsidR="00A518CC" w:rsidRPr="00A518CC" w:rsidRDefault="003928B5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кадров</w:t>
            </w:r>
          </w:p>
        </w:tc>
        <w:tc>
          <w:tcPr>
            <w:tcW w:w="1134" w:type="dxa"/>
            <w:shd w:val="clear" w:color="auto" w:fill="auto"/>
          </w:tcPr>
          <w:p w:rsidR="00A518CC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B501E2" w:rsidRPr="00A518CC" w:rsidTr="00783367">
        <w:tc>
          <w:tcPr>
            <w:tcW w:w="959" w:type="dxa"/>
            <w:shd w:val="clear" w:color="auto" w:fill="auto"/>
          </w:tcPr>
          <w:p w:rsidR="00B501E2" w:rsidRPr="00B501E2" w:rsidRDefault="00B501E2" w:rsidP="00A24E2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946" w:type="dxa"/>
            <w:shd w:val="clear" w:color="auto" w:fill="auto"/>
          </w:tcPr>
          <w:p w:rsidR="00B501E2" w:rsidRDefault="00B501E2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дифференцированного подхода к педагогам</w:t>
            </w:r>
          </w:p>
        </w:tc>
        <w:tc>
          <w:tcPr>
            <w:tcW w:w="1134" w:type="dxa"/>
            <w:shd w:val="clear" w:color="auto" w:fill="auto"/>
          </w:tcPr>
          <w:p w:rsidR="00B501E2" w:rsidRPr="00B501E2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B501E2" w:rsidRDefault="00B501E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46" w:type="dxa"/>
            <w:shd w:val="clear" w:color="auto" w:fill="auto"/>
          </w:tcPr>
          <w:p w:rsidR="00A518CC" w:rsidRPr="00A518CC" w:rsidRDefault="003928B5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 - конкурсы</w:t>
            </w:r>
          </w:p>
        </w:tc>
        <w:tc>
          <w:tcPr>
            <w:tcW w:w="1134" w:type="dxa"/>
            <w:shd w:val="clear" w:color="auto" w:fill="auto"/>
          </w:tcPr>
          <w:p w:rsidR="00A518CC" w:rsidRPr="00A518CC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B501E2" w:rsidRPr="00A518CC" w:rsidRDefault="00B501E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46" w:type="dxa"/>
            <w:shd w:val="clear" w:color="auto" w:fill="auto"/>
          </w:tcPr>
          <w:p w:rsidR="00A518CC" w:rsidRPr="003928B5" w:rsidRDefault="003928B5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рекомендаций, диагностических схем</w:t>
            </w:r>
          </w:p>
        </w:tc>
        <w:tc>
          <w:tcPr>
            <w:tcW w:w="1134" w:type="dxa"/>
            <w:shd w:val="clear" w:color="auto" w:fill="auto"/>
          </w:tcPr>
          <w:p w:rsidR="00A518CC" w:rsidRPr="00A518CC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928B5" w:rsidRPr="00A518CC" w:rsidTr="00783367">
        <w:tc>
          <w:tcPr>
            <w:tcW w:w="959" w:type="dxa"/>
            <w:shd w:val="clear" w:color="auto" w:fill="auto"/>
          </w:tcPr>
          <w:p w:rsidR="003928B5" w:rsidRDefault="00B501E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946" w:type="dxa"/>
            <w:shd w:val="clear" w:color="auto" w:fill="auto"/>
          </w:tcPr>
          <w:p w:rsidR="003928B5" w:rsidRDefault="003928B5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оснащение кабинетов</w:t>
            </w:r>
          </w:p>
        </w:tc>
        <w:tc>
          <w:tcPr>
            <w:tcW w:w="1134" w:type="dxa"/>
            <w:shd w:val="clear" w:color="auto" w:fill="auto"/>
          </w:tcPr>
          <w:p w:rsidR="003928B5" w:rsidRPr="00A518CC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28B5" w:rsidRPr="00A518CC" w:rsidTr="00783367">
        <w:tc>
          <w:tcPr>
            <w:tcW w:w="959" w:type="dxa"/>
            <w:shd w:val="clear" w:color="auto" w:fill="auto"/>
          </w:tcPr>
          <w:p w:rsidR="003928B5" w:rsidRDefault="00B501E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946" w:type="dxa"/>
            <w:shd w:val="clear" w:color="auto" w:fill="auto"/>
          </w:tcPr>
          <w:p w:rsidR="003928B5" w:rsidRDefault="003928B5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1134" w:type="dxa"/>
            <w:shd w:val="clear" w:color="auto" w:fill="auto"/>
          </w:tcPr>
          <w:p w:rsidR="003928B5" w:rsidRPr="00A518CC" w:rsidRDefault="00B501E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28B5" w:rsidRPr="00A518CC" w:rsidTr="00783367">
        <w:tc>
          <w:tcPr>
            <w:tcW w:w="959" w:type="dxa"/>
            <w:shd w:val="clear" w:color="auto" w:fill="auto"/>
          </w:tcPr>
          <w:p w:rsidR="003928B5" w:rsidRPr="00B42F2A" w:rsidRDefault="00B42F2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946" w:type="dxa"/>
            <w:shd w:val="clear" w:color="auto" w:fill="auto"/>
          </w:tcPr>
          <w:p w:rsidR="003928B5" w:rsidRPr="00B42F2A" w:rsidRDefault="00B42F2A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уровнем развития детей, воспитательно – образовательным процессом</w:t>
            </w:r>
          </w:p>
        </w:tc>
        <w:tc>
          <w:tcPr>
            <w:tcW w:w="1134" w:type="dxa"/>
            <w:shd w:val="clear" w:color="auto" w:fill="auto"/>
          </w:tcPr>
          <w:p w:rsidR="003928B5" w:rsidRPr="00A518CC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928B5" w:rsidRPr="00B42F2A" w:rsidTr="00783367">
        <w:tc>
          <w:tcPr>
            <w:tcW w:w="959" w:type="dxa"/>
            <w:shd w:val="clear" w:color="auto" w:fill="auto"/>
          </w:tcPr>
          <w:p w:rsidR="003928B5" w:rsidRPr="00B42F2A" w:rsidRDefault="00B42F2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946" w:type="dxa"/>
            <w:shd w:val="clear" w:color="auto" w:fill="auto"/>
          </w:tcPr>
          <w:p w:rsidR="003928B5" w:rsidRPr="00B42F2A" w:rsidRDefault="00B42F2A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в работе с МБДОУ с семьёй</w:t>
            </w:r>
          </w:p>
        </w:tc>
        <w:tc>
          <w:tcPr>
            <w:tcW w:w="1134" w:type="dxa"/>
            <w:shd w:val="clear" w:color="auto" w:fill="auto"/>
          </w:tcPr>
          <w:p w:rsidR="003928B5" w:rsidRPr="00B42F2A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28B5" w:rsidRPr="00B42F2A" w:rsidTr="00783367">
        <w:tc>
          <w:tcPr>
            <w:tcW w:w="959" w:type="dxa"/>
            <w:shd w:val="clear" w:color="auto" w:fill="auto"/>
          </w:tcPr>
          <w:p w:rsidR="003928B5" w:rsidRPr="00B42F2A" w:rsidRDefault="00B42F2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946" w:type="dxa"/>
            <w:shd w:val="clear" w:color="auto" w:fill="auto"/>
          </w:tcPr>
          <w:p w:rsidR="003928B5" w:rsidRPr="00B42F2A" w:rsidRDefault="00B501E2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134" w:type="dxa"/>
            <w:shd w:val="clear" w:color="auto" w:fill="auto"/>
          </w:tcPr>
          <w:p w:rsidR="003928B5" w:rsidRPr="00B42F2A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928B5" w:rsidRPr="00B42F2A" w:rsidTr="00783367">
        <w:tc>
          <w:tcPr>
            <w:tcW w:w="959" w:type="dxa"/>
            <w:shd w:val="clear" w:color="auto" w:fill="auto"/>
          </w:tcPr>
          <w:p w:rsidR="003928B5" w:rsidRPr="00B501E2" w:rsidRDefault="00B501E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shd w:val="clear" w:color="auto" w:fill="auto"/>
          </w:tcPr>
          <w:p w:rsidR="003928B5" w:rsidRPr="00B42F2A" w:rsidRDefault="00B501E2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3928B5" w:rsidRPr="00B42F2A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42F2A" w:rsidRPr="00B42F2A" w:rsidTr="00783367">
        <w:tc>
          <w:tcPr>
            <w:tcW w:w="959" w:type="dxa"/>
            <w:shd w:val="clear" w:color="auto" w:fill="auto"/>
          </w:tcPr>
          <w:p w:rsidR="00B42F2A" w:rsidRDefault="00977BA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shd w:val="clear" w:color="auto" w:fill="auto"/>
          </w:tcPr>
          <w:p w:rsidR="00B42F2A" w:rsidRDefault="00977BAA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музыкальных развлечений</w:t>
            </w:r>
          </w:p>
        </w:tc>
        <w:tc>
          <w:tcPr>
            <w:tcW w:w="1134" w:type="dxa"/>
            <w:shd w:val="clear" w:color="auto" w:fill="auto"/>
          </w:tcPr>
          <w:p w:rsidR="00B42F2A" w:rsidRPr="00B42F2A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42F2A" w:rsidRPr="00B42F2A" w:rsidTr="00783367">
        <w:tc>
          <w:tcPr>
            <w:tcW w:w="959" w:type="dxa"/>
            <w:shd w:val="clear" w:color="auto" w:fill="auto"/>
          </w:tcPr>
          <w:p w:rsidR="00B42F2A" w:rsidRDefault="00977BA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shd w:val="clear" w:color="auto" w:fill="auto"/>
          </w:tcPr>
          <w:p w:rsidR="00B42F2A" w:rsidRDefault="00977BAA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физкультурных досугов</w:t>
            </w:r>
          </w:p>
        </w:tc>
        <w:tc>
          <w:tcPr>
            <w:tcW w:w="1134" w:type="dxa"/>
            <w:shd w:val="clear" w:color="auto" w:fill="auto"/>
          </w:tcPr>
          <w:p w:rsidR="00B42F2A" w:rsidRPr="00B42F2A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42F2A" w:rsidRPr="00B42F2A" w:rsidTr="00783367">
        <w:tc>
          <w:tcPr>
            <w:tcW w:w="959" w:type="dxa"/>
            <w:shd w:val="clear" w:color="auto" w:fill="auto"/>
          </w:tcPr>
          <w:p w:rsidR="00B42F2A" w:rsidRDefault="00977BA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946" w:type="dxa"/>
            <w:shd w:val="clear" w:color="auto" w:fill="auto"/>
          </w:tcPr>
          <w:p w:rsidR="00B42F2A" w:rsidRDefault="00977BAA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по профилактике ДТТ</w:t>
            </w:r>
          </w:p>
        </w:tc>
        <w:tc>
          <w:tcPr>
            <w:tcW w:w="1134" w:type="dxa"/>
            <w:shd w:val="clear" w:color="auto" w:fill="auto"/>
          </w:tcPr>
          <w:p w:rsidR="00B42F2A" w:rsidRPr="00B42F2A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42F2A" w:rsidRPr="00B42F2A" w:rsidTr="00783367">
        <w:tc>
          <w:tcPr>
            <w:tcW w:w="959" w:type="dxa"/>
            <w:shd w:val="clear" w:color="auto" w:fill="auto"/>
          </w:tcPr>
          <w:p w:rsidR="00B42F2A" w:rsidRDefault="00977BAA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946" w:type="dxa"/>
            <w:shd w:val="clear" w:color="auto" w:fill="auto"/>
          </w:tcPr>
          <w:p w:rsidR="00B42F2A" w:rsidRDefault="00977BAA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дошкольниками по основе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B42F2A" w:rsidRPr="00B42F2A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7374" w:rsidRPr="00B42F2A" w:rsidTr="00783367">
        <w:tc>
          <w:tcPr>
            <w:tcW w:w="959" w:type="dxa"/>
            <w:shd w:val="clear" w:color="auto" w:fill="auto"/>
          </w:tcPr>
          <w:p w:rsidR="00B87374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946" w:type="dxa"/>
            <w:shd w:val="clear" w:color="auto" w:fill="auto"/>
          </w:tcPr>
          <w:p w:rsidR="00B87374" w:rsidRDefault="00B87374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8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1134" w:type="dxa"/>
            <w:shd w:val="clear" w:color="auto" w:fill="auto"/>
          </w:tcPr>
          <w:p w:rsidR="00B87374" w:rsidRPr="00B42F2A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7374" w:rsidRPr="00B42F2A" w:rsidTr="00783367">
        <w:tc>
          <w:tcPr>
            <w:tcW w:w="959" w:type="dxa"/>
            <w:shd w:val="clear" w:color="auto" w:fill="auto"/>
          </w:tcPr>
          <w:p w:rsidR="00B87374" w:rsidRPr="00A24E22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946" w:type="dxa"/>
            <w:shd w:val="clear" w:color="auto" w:fill="auto"/>
          </w:tcPr>
          <w:p w:rsidR="00B87374" w:rsidRPr="00B87374" w:rsidRDefault="00B87374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– правовое обеспечение</w:t>
            </w:r>
          </w:p>
        </w:tc>
        <w:tc>
          <w:tcPr>
            <w:tcW w:w="1134" w:type="dxa"/>
            <w:shd w:val="clear" w:color="auto" w:fill="auto"/>
          </w:tcPr>
          <w:p w:rsidR="00B87374" w:rsidRPr="00B42F2A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87374" w:rsidRPr="00B42F2A" w:rsidTr="00783367">
        <w:tc>
          <w:tcPr>
            <w:tcW w:w="959" w:type="dxa"/>
            <w:shd w:val="clear" w:color="auto" w:fill="auto"/>
          </w:tcPr>
          <w:p w:rsidR="00B87374" w:rsidRPr="00A24E22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946" w:type="dxa"/>
            <w:shd w:val="clear" w:color="auto" w:fill="auto"/>
          </w:tcPr>
          <w:p w:rsidR="00B87374" w:rsidRDefault="00B87374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работа с кадрами</w:t>
            </w:r>
          </w:p>
        </w:tc>
        <w:tc>
          <w:tcPr>
            <w:tcW w:w="1134" w:type="dxa"/>
            <w:shd w:val="clear" w:color="auto" w:fill="auto"/>
          </w:tcPr>
          <w:p w:rsidR="00B87374" w:rsidRPr="00B42F2A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24E22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946" w:type="dxa"/>
            <w:shd w:val="clear" w:color="auto" w:fill="auto"/>
          </w:tcPr>
          <w:p w:rsidR="00A518CC" w:rsidRPr="00B87374" w:rsidRDefault="00B87374" w:rsidP="00A5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1134" w:type="dxa"/>
            <w:shd w:val="clear" w:color="auto" w:fill="auto"/>
          </w:tcPr>
          <w:p w:rsidR="00A518CC" w:rsidRPr="00A518CC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518CC" w:rsidRPr="00A518CC" w:rsidTr="00783367">
        <w:tc>
          <w:tcPr>
            <w:tcW w:w="959" w:type="dxa"/>
            <w:shd w:val="clear" w:color="auto" w:fill="auto"/>
          </w:tcPr>
          <w:p w:rsidR="00A518CC" w:rsidRPr="00A24E22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6946" w:type="dxa"/>
            <w:shd w:val="clear" w:color="auto" w:fill="auto"/>
          </w:tcPr>
          <w:p w:rsidR="00A518CC" w:rsidRPr="00B87374" w:rsidRDefault="00B87374" w:rsidP="00B8737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 – технической базы</w:t>
            </w:r>
          </w:p>
        </w:tc>
        <w:tc>
          <w:tcPr>
            <w:tcW w:w="1134" w:type="dxa"/>
            <w:shd w:val="clear" w:color="auto" w:fill="auto"/>
          </w:tcPr>
          <w:p w:rsidR="00A518CC" w:rsidRPr="000119DF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7374" w:rsidRPr="00A518CC" w:rsidTr="00783367">
        <w:tc>
          <w:tcPr>
            <w:tcW w:w="959" w:type="dxa"/>
            <w:shd w:val="clear" w:color="auto" w:fill="auto"/>
          </w:tcPr>
          <w:p w:rsidR="00B87374" w:rsidRPr="00B87374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87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946" w:type="dxa"/>
            <w:shd w:val="clear" w:color="auto" w:fill="auto"/>
          </w:tcPr>
          <w:p w:rsidR="00B87374" w:rsidRPr="00B87374" w:rsidRDefault="00B87374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контингента детей</w:t>
            </w:r>
          </w:p>
        </w:tc>
        <w:tc>
          <w:tcPr>
            <w:tcW w:w="1134" w:type="dxa"/>
            <w:shd w:val="clear" w:color="auto" w:fill="auto"/>
          </w:tcPr>
          <w:p w:rsidR="00B87374" w:rsidRPr="00A24E22" w:rsidRDefault="00A24E22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B87374" w:rsidRPr="00A518CC" w:rsidTr="00783367">
        <w:tc>
          <w:tcPr>
            <w:tcW w:w="959" w:type="dxa"/>
            <w:shd w:val="clear" w:color="auto" w:fill="auto"/>
          </w:tcPr>
          <w:p w:rsidR="00B87374" w:rsidRPr="00AA244E" w:rsidRDefault="00A24E22" w:rsidP="00A24E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946" w:type="dxa"/>
            <w:shd w:val="clear" w:color="auto" w:fill="auto"/>
          </w:tcPr>
          <w:p w:rsidR="00B87374" w:rsidRPr="00A518CC" w:rsidRDefault="00AA244E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МБ</w:t>
            </w:r>
            <w:r w:rsidR="0068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№ 33 с. </w:t>
            </w:r>
            <w:proofErr w:type="gramStart"/>
            <w:r w:rsidR="0068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</w:t>
            </w:r>
            <w:proofErr w:type="gramEnd"/>
            <w:r w:rsidR="0068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 – 2022</w:t>
            </w:r>
            <w:r w:rsidRPr="00AA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4" w:type="dxa"/>
            <w:shd w:val="clear" w:color="auto" w:fill="auto"/>
          </w:tcPr>
          <w:p w:rsidR="00B87374" w:rsidRPr="000119DF" w:rsidRDefault="000119DF" w:rsidP="00A24E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5FD0" w:rsidRPr="00A518CC" w:rsidTr="00783367">
        <w:tc>
          <w:tcPr>
            <w:tcW w:w="959" w:type="dxa"/>
            <w:shd w:val="clear" w:color="auto" w:fill="auto"/>
          </w:tcPr>
          <w:p w:rsidR="00975FD0" w:rsidRPr="00A518CC" w:rsidRDefault="00975FD0" w:rsidP="00975FD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75FD0" w:rsidRDefault="00975FD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75FD0" w:rsidRPr="00A518CC" w:rsidRDefault="00975FD0" w:rsidP="00A518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D0" w:rsidRPr="00A518CC" w:rsidTr="00783367">
        <w:tc>
          <w:tcPr>
            <w:tcW w:w="959" w:type="dxa"/>
            <w:shd w:val="clear" w:color="auto" w:fill="auto"/>
          </w:tcPr>
          <w:p w:rsidR="00975FD0" w:rsidRPr="00A518CC" w:rsidRDefault="00975FD0" w:rsidP="00975FD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75FD0" w:rsidRDefault="00975FD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75FD0" w:rsidRPr="00A518CC" w:rsidRDefault="00975FD0" w:rsidP="00A518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D0" w:rsidRPr="00A518CC" w:rsidTr="00783367">
        <w:tc>
          <w:tcPr>
            <w:tcW w:w="959" w:type="dxa"/>
            <w:shd w:val="clear" w:color="auto" w:fill="auto"/>
          </w:tcPr>
          <w:p w:rsidR="00975FD0" w:rsidRPr="00A518CC" w:rsidRDefault="00975FD0" w:rsidP="00975FD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75FD0" w:rsidRDefault="00975FD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75FD0" w:rsidRPr="00A518CC" w:rsidRDefault="00975FD0" w:rsidP="00A518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D0" w:rsidRPr="00A518CC" w:rsidTr="00783367">
        <w:tc>
          <w:tcPr>
            <w:tcW w:w="959" w:type="dxa"/>
            <w:shd w:val="clear" w:color="auto" w:fill="auto"/>
          </w:tcPr>
          <w:p w:rsidR="00975FD0" w:rsidRPr="00A518CC" w:rsidRDefault="00975FD0" w:rsidP="00975FD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75FD0" w:rsidRDefault="00975FD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75FD0" w:rsidRPr="00A518CC" w:rsidRDefault="00975FD0" w:rsidP="00A518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D0" w:rsidRPr="00A518CC" w:rsidTr="00783367">
        <w:tc>
          <w:tcPr>
            <w:tcW w:w="959" w:type="dxa"/>
            <w:shd w:val="clear" w:color="auto" w:fill="auto"/>
          </w:tcPr>
          <w:p w:rsidR="00975FD0" w:rsidRPr="00A518CC" w:rsidRDefault="00975FD0" w:rsidP="00975FD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75FD0" w:rsidRDefault="00975FD0" w:rsidP="00A518C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75FD0" w:rsidRPr="00A518CC" w:rsidRDefault="00975FD0" w:rsidP="00A518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E99" w:rsidRDefault="007D6E99" w:rsidP="007D6E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Default="007D6E99" w:rsidP="00975FD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5D7" w:rsidRDefault="004665D7" w:rsidP="00975FD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ED2" w:rsidRDefault="00685ED2" w:rsidP="00975FD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FD0" w:rsidRPr="007D6E99" w:rsidRDefault="00975FD0" w:rsidP="00975FD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DA7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97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№ 33</w:t>
      </w: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gramStart"/>
      <w:r w:rsidR="00975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Вознесенское</w:t>
      </w:r>
      <w:proofErr w:type="gramEnd"/>
    </w:p>
    <w:p w:rsidR="007D6E99" w:rsidRDefault="00E22089" w:rsidP="00975FD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2022–2023</w:t>
      </w:r>
      <w:r w:rsidR="00975FD0"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55410D" w:rsidRDefault="0055410D" w:rsidP="00975FD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10D" w:rsidRPr="00382E1E" w:rsidRDefault="0055410D" w:rsidP="00975FD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EAD" w:rsidRPr="00382E1E" w:rsidRDefault="001C18C7" w:rsidP="001C18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7EAD" w:rsidRPr="00382E1E">
        <w:rPr>
          <w:rFonts w:ascii="Times New Roman" w:hAnsi="Times New Roman" w:cs="Times New Roman"/>
          <w:sz w:val="24"/>
          <w:szCs w:val="24"/>
        </w:rPr>
        <w:t>На основании выводов и результатов анализа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результатов МКДО</w:t>
      </w:r>
      <w:r w:rsidR="00DA7EAD" w:rsidRPr="00382E1E">
        <w:rPr>
          <w:rFonts w:ascii="Times New Roman" w:hAnsi="Times New Roman" w:cs="Times New Roman"/>
          <w:sz w:val="24"/>
          <w:szCs w:val="24"/>
        </w:rPr>
        <w:t xml:space="preserve"> за прошлый год определены цели и задач</w:t>
      </w:r>
      <w:r w:rsidR="00E22089">
        <w:rPr>
          <w:rFonts w:ascii="Times New Roman" w:hAnsi="Times New Roman" w:cs="Times New Roman"/>
          <w:sz w:val="24"/>
          <w:szCs w:val="24"/>
        </w:rPr>
        <w:t>и учреждения на 2022- 2023</w:t>
      </w:r>
      <w:r w:rsidR="00DA7EAD" w:rsidRPr="00382E1E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210154" w:rsidRDefault="00DA7EAD" w:rsidP="0021015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1E">
        <w:rPr>
          <w:rFonts w:ascii="Times New Roman" w:hAnsi="Times New Roman" w:cs="Times New Roman"/>
          <w:sz w:val="24"/>
          <w:szCs w:val="24"/>
        </w:rPr>
        <w:t>Цель:</w:t>
      </w:r>
    </w:p>
    <w:p w:rsidR="0055410D" w:rsidRPr="0055410D" w:rsidRDefault="0055410D" w:rsidP="001C18C7">
      <w:pPr>
        <w:pStyle w:val="c10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7"/>
          <w:szCs w:val="27"/>
        </w:rPr>
      </w:pPr>
      <w:r w:rsidRPr="0055410D">
        <w:rPr>
          <w:rStyle w:val="c4"/>
          <w:color w:val="000000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  <w:r w:rsidR="001C18C7">
        <w:rPr>
          <w:rStyle w:val="c4"/>
          <w:color w:val="000000"/>
          <w:sz w:val="27"/>
          <w:szCs w:val="27"/>
        </w:rPr>
        <w:t>.</w:t>
      </w:r>
    </w:p>
    <w:p w:rsidR="00983C72" w:rsidRPr="00382E1E" w:rsidRDefault="00983C72" w:rsidP="0021015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E1E">
        <w:rPr>
          <w:rFonts w:ascii="Times New Roman" w:hAnsi="Times New Roman" w:cs="Times New Roman"/>
          <w:sz w:val="24"/>
          <w:szCs w:val="24"/>
        </w:rPr>
        <w:t>Задачи:</w:t>
      </w:r>
    </w:p>
    <w:p w:rsidR="007D6E99" w:rsidRPr="00382E1E" w:rsidRDefault="00FC3580" w:rsidP="0021015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1050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содержание работы, направленной на формирование у воспитанников здорового образа жизн</w:t>
      </w:r>
      <w:r w:rsidR="000E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0E5FE3" w:rsidRPr="000E5FE3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spellStart"/>
      <w:r w:rsidR="000920D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920D9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0E5FE3" w:rsidRPr="000E5FE3">
        <w:rPr>
          <w:rFonts w:ascii="Times New Roman" w:hAnsi="Times New Roman" w:cs="Times New Roman"/>
          <w:sz w:val="24"/>
          <w:szCs w:val="24"/>
        </w:rPr>
        <w:t>.</w:t>
      </w:r>
    </w:p>
    <w:p w:rsidR="007D6E99" w:rsidRPr="00382E1E" w:rsidRDefault="00FC3580" w:rsidP="0021015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410D" w:rsidRPr="0055410D">
        <w:rPr>
          <w:rFonts w:ascii="Times New Roman" w:hAnsi="Times New Roman" w:cs="Times New Roman"/>
          <w:sz w:val="28"/>
          <w:szCs w:val="28"/>
        </w:rPr>
        <w:t xml:space="preserve"> </w:t>
      </w:r>
      <w:r w:rsidR="0055410D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эффективности работы ДОУ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 деятельности, в т.ч. театрально – игровой, формировать навыки общения у дошкольников.</w:t>
      </w:r>
    </w:p>
    <w:p w:rsidR="0055410D" w:rsidRPr="00260A64" w:rsidRDefault="00FC3580" w:rsidP="000E5FE3">
      <w:pPr>
        <w:pStyle w:val="c103"/>
        <w:shd w:val="clear" w:color="auto" w:fill="FFFFFF"/>
        <w:spacing w:before="0" w:beforeAutospacing="0" w:after="0" w:afterAutospacing="0"/>
        <w:ind w:firstLine="360"/>
        <w:rPr>
          <w:rStyle w:val="c4"/>
          <w:color w:val="000000"/>
          <w:sz w:val="27"/>
          <w:szCs w:val="27"/>
        </w:rPr>
      </w:pPr>
      <w:r w:rsidRPr="00382E1E">
        <w:t>3.</w:t>
      </w:r>
      <w:r w:rsidR="0055410D" w:rsidRPr="0055410D">
        <w:t xml:space="preserve"> Организовать  развивающую предметно</w:t>
      </w:r>
      <w:r w:rsidR="0055410D">
        <w:t xml:space="preserve"> </w:t>
      </w:r>
      <w:r w:rsidR="0055410D" w:rsidRPr="0055410D">
        <w:t>- пространственную среду (РППС) в соответствии с инновационной образовательной программой " От рождения до школы".</w:t>
      </w:r>
    </w:p>
    <w:p w:rsidR="007D6E99" w:rsidRPr="00382E1E" w:rsidRDefault="007D6E99" w:rsidP="0021015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10D" w:rsidRPr="00260A64" w:rsidRDefault="0055410D" w:rsidP="0055410D">
      <w:pPr>
        <w:pStyle w:val="c10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7D6E99" w:rsidRPr="007D6E99" w:rsidRDefault="007D6E99" w:rsidP="000E5FE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99" w:rsidRPr="007D6E99" w:rsidRDefault="007D6E99" w:rsidP="007D6E9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360" w:lineRule="auto"/>
        <w:ind w:left="-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E99" w:rsidRPr="007D6E99" w:rsidRDefault="007D6E99" w:rsidP="007D6E99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FD0" w:rsidRDefault="00975FD0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80" w:rsidRPr="007D6E99" w:rsidRDefault="00FC3580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D6E99" w:rsidRPr="007D6E99" w:rsidRDefault="007D6E99" w:rsidP="007D6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Научно-методическое и кадровое обеспечение воспитательно-образовательного процесса.</w:t>
      </w:r>
    </w:p>
    <w:p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профессионального уровня всех участников педагогического процесса.</w:t>
      </w:r>
    </w:p>
    <w:p w:rsidR="00A158C5" w:rsidRPr="00A158C5" w:rsidRDefault="007D6E99" w:rsidP="00A158C5">
      <w:pPr>
        <w:pStyle w:val="aa"/>
        <w:numPr>
          <w:ilvl w:val="0"/>
          <w:numId w:val="7"/>
        </w:numPr>
        <w:outlineLvl w:val="0"/>
        <w:rPr>
          <w:b/>
        </w:rPr>
      </w:pPr>
      <w:r w:rsidRPr="00A158C5">
        <w:rPr>
          <w:b/>
        </w:rPr>
        <w:t>ПЕДАГОГИЧЕСКИЕ  СОВЕТЫ</w:t>
      </w:r>
    </w:p>
    <w:tbl>
      <w:tblPr>
        <w:tblpPr w:leftFromText="180" w:rightFromText="180" w:vertAnchor="text" w:horzAnchor="margin" w:tblpXSpec="center" w:tblpY="108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"/>
        <w:gridCol w:w="34"/>
        <w:gridCol w:w="20"/>
        <w:gridCol w:w="6378"/>
        <w:gridCol w:w="1134"/>
        <w:gridCol w:w="1779"/>
      </w:tblGrid>
      <w:tr w:rsidR="007D6E99" w:rsidRPr="007D6E99" w:rsidTr="007D6E99"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:rsidTr="007D6E99">
        <w:trPr>
          <w:trHeight w:val="300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945FEA" w:rsidRDefault="0060755D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I</w:t>
            </w:r>
            <w:r w:rsidR="007D6E99"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. Основные задачи и приоритетные направления деятельности педагогического </w:t>
            </w:r>
          </w:p>
          <w:p w:rsidR="007D6E99" w:rsidRPr="007D6E99" w:rsidRDefault="000E5FE3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коллектива на 2022-2023</w:t>
            </w:r>
            <w:r w:rsidR="007D6E99"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учебный год</w:t>
            </w:r>
            <w:r w:rsidR="007D6E99" w:rsidRPr="00945FEA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7D6E99"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(установочный)</w:t>
            </w:r>
          </w:p>
        </w:tc>
      </w:tr>
      <w:tr w:rsidR="007D6E99" w:rsidRPr="007D6E99" w:rsidTr="00A158C5">
        <w:trPr>
          <w:trHeight w:val="5669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C3580" w:rsidRPr="007D6E99" w:rsidRDefault="00FC3580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158C5" w:rsidRPr="007D6E99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  <w:p w:rsidR="00A158C5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C5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158C5" w:rsidRPr="007D6E99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A158C5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6D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CA476D" w:rsidRDefault="00CA476D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6D" w:rsidRPr="007D6E99" w:rsidRDefault="00CA476D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Default="007D6E99" w:rsidP="00FC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ле</w:t>
            </w:r>
            <w:r w:rsidR="000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тней оздоровительной работы 2022</w:t>
            </w:r>
            <w:r w:rsidR="00F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годового плана работы</w:t>
            </w:r>
            <w:r w:rsidR="000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дошкольного учреждения на 2022-2023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 </w:t>
            </w:r>
          </w:p>
          <w:p w:rsidR="00A158C5" w:rsidRDefault="00EF05E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педагогов с результатами МКДО. Создать творческую группу по организации МКДО.</w:t>
            </w:r>
          </w:p>
          <w:p w:rsidR="00FC3580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основной образовательной программы ДОУ   с приложениями (календарный учебный график, учебный пла</w:t>
            </w:r>
            <w:r w:rsidR="000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на 2022-2023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расписания  непосредственно образовательной  деятельности с детьми,  модели двигательной активности детей, график кружковой работы и т.д.).</w:t>
            </w:r>
          </w:p>
          <w:p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ра</w:t>
            </w:r>
            <w:r w:rsidR="000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 программ педагогов на 2022-2023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FC3580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перспективных планов</w:t>
            </w:r>
          </w:p>
          <w:p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программ по дополните</w:t>
            </w:r>
            <w:r w:rsidR="000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льному образованию детей на 2022-2023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 локальных нормативных актов, регламентир</w:t>
            </w:r>
            <w:r w:rsidR="000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ующих деятельность МБДОУ.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Default="00A158C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воспитателей о готовности к новому учебному году.</w:t>
            </w:r>
          </w:p>
          <w:p w:rsidR="00095D23" w:rsidRPr="007D6E99" w:rsidRDefault="00CA476D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сроков аттестации педагогов</w:t>
            </w:r>
            <w:r w:rsidR="007C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C5" w:rsidRDefault="00A158C5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0E5FE3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C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C5" w:rsidRDefault="00A158C5" w:rsidP="00A15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C5" w:rsidRDefault="00A158C5" w:rsidP="00A15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C5" w:rsidRDefault="00A158C5" w:rsidP="00A15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C5" w:rsidRDefault="00A158C5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A15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  <w:r w:rsid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 w:rsidR="00A1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Жихарева </w:t>
            </w:r>
          </w:p>
          <w:p w:rsidR="00A158C5" w:rsidRDefault="00A158C5" w:rsidP="00A15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Блохина </w:t>
            </w:r>
          </w:p>
          <w:p w:rsidR="007D6E99" w:rsidRPr="007D6E99" w:rsidRDefault="007D6E99" w:rsidP="00A158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D6E99" w:rsidRPr="007D6E99" w:rsidTr="007D6E99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945FEA" w:rsidRDefault="007D6E99" w:rsidP="007D6E99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II</w:t>
            </w:r>
            <w:r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.  </w:t>
            </w:r>
            <w:r w:rsidRPr="004E2F2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Педсовет в форме </w:t>
            </w:r>
            <w:r w:rsidR="000920D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интерактивного общения</w:t>
            </w:r>
            <w:r w:rsidRPr="00945FE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 </w:t>
            </w:r>
          </w:p>
          <w:p w:rsidR="007D6E99" w:rsidRPr="00C97539" w:rsidRDefault="007D6E99" w:rsidP="000920D9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C9753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</w:t>
            </w:r>
            <w:r w:rsidR="00C97539" w:rsidRPr="00C9753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Совершенствовать содержание работы, направленной на формирование у воспитанников здорового образа жизни, </w:t>
            </w:r>
            <w:r w:rsidR="00C97539" w:rsidRPr="00C9753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посредством </w:t>
            </w:r>
            <w:proofErr w:type="spellStart"/>
            <w:r w:rsidR="000920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здоровьесберегающих</w:t>
            </w:r>
            <w:proofErr w:type="spellEnd"/>
            <w:r w:rsidR="000920D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технологий</w:t>
            </w:r>
            <w:r w:rsidR="00945FEA" w:rsidRPr="00C9753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»</w:t>
            </w:r>
            <w:r w:rsidRPr="00C9753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D6E99" w:rsidRPr="007D6E99" w:rsidTr="0042554A">
        <w:trPr>
          <w:trHeight w:val="557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920D9" w:rsidRPr="000920D9" w:rsidRDefault="000920D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920D9" w:rsidRPr="007D6E99" w:rsidRDefault="000920D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095D23" w:rsidRDefault="00095D23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0D9" w:rsidRDefault="000920D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0D9" w:rsidRPr="007D6E99" w:rsidRDefault="000920D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4E2F2C" w:rsidRDefault="004E2F2C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2C" w:rsidRDefault="004E2F2C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2C" w:rsidRDefault="004E2F2C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2C" w:rsidRDefault="004E2F2C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2C" w:rsidRDefault="004E2F2C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2C" w:rsidRDefault="004E2F2C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2C" w:rsidRDefault="004E2F2C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4E2F2C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D9" w:rsidRDefault="000920D9" w:rsidP="000920D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920D9">
              <w:rPr>
                <w:color w:val="111111"/>
              </w:rPr>
              <w:lastRenderedPageBreak/>
              <w:t xml:space="preserve">Вступительная часть. </w:t>
            </w:r>
            <w:r w:rsidRPr="000920D9">
              <w:rPr>
                <w:rStyle w:val="ac"/>
                <w:b w:val="0"/>
                <w:color w:val="111111"/>
                <w:bdr w:val="none" w:sz="0" w:space="0" w:color="auto" w:frame="1"/>
              </w:rPr>
              <w:t>Здоровьесбережение участников образовательного процесса ДОУ</w:t>
            </w:r>
            <w:r w:rsidRPr="000920D9">
              <w:rPr>
                <w:b/>
                <w:color w:val="111111"/>
              </w:rPr>
              <w:t xml:space="preserve">. </w:t>
            </w:r>
          </w:p>
          <w:p w:rsidR="000920D9" w:rsidRPr="000920D9" w:rsidRDefault="000920D9" w:rsidP="000920D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20D9">
              <w:rPr>
                <w:color w:val="111111"/>
              </w:rPr>
              <w:t>Итоги тематического контроля «Организация работы по обеспечению физического развития детей в ДОУ».</w:t>
            </w:r>
          </w:p>
          <w:p w:rsidR="000920D9" w:rsidRPr="000920D9" w:rsidRDefault="000920D9" w:rsidP="000920D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20D9">
              <w:rPr>
                <w:color w:val="111111"/>
              </w:rPr>
              <w:t>Анкетирование учас</w:t>
            </w:r>
            <w:r>
              <w:rPr>
                <w:color w:val="111111"/>
              </w:rPr>
              <w:t>т</w:t>
            </w:r>
            <w:r w:rsidRPr="000920D9">
              <w:rPr>
                <w:color w:val="111111"/>
              </w:rPr>
              <w:t xml:space="preserve">ников </w:t>
            </w:r>
            <w:r w:rsidRPr="000920D9">
              <w:rPr>
                <w:rStyle w:val="ac"/>
                <w:b w:val="0"/>
                <w:color w:val="111111"/>
                <w:bdr w:val="none" w:sz="0" w:space="0" w:color="auto" w:frame="1"/>
              </w:rPr>
              <w:t xml:space="preserve">педсовета </w:t>
            </w:r>
            <w:r w:rsidRPr="000920D9">
              <w:rPr>
                <w:b/>
                <w:i/>
                <w:iCs/>
                <w:color w:val="111111"/>
                <w:bdr w:val="none" w:sz="0" w:space="0" w:color="auto" w:frame="1"/>
              </w:rPr>
              <w:t>«</w:t>
            </w:r>
            <w:r w:rsidRPr="000920D9">
              <w:rPr>
                <w:iCs/>
                <w:color w:val="111111"/>
                <w:bdr w:val="none" w:sz="0" w:space="0" w:color="auto" w:frame="1"/>
              </w:rPr>
              <w:t xml:space="preserve">О </w:t>
            </w:r>
            <w:r w:rsidRPr="000920D9">
              <w:rPr>
                <w:rStyle w:val="ac"/>
                <w:b w:val="0"/>
                <w:iCs/>
                <w:color w:val="111111"/>
                <w:bdr w:val="none" w:sz="0" w:space="0" w:color="auto" w:frame="1"/>
              </w:rPr>
              <w:t>здоровье всерьез</w:t>
            </w:r>
            <w:r w:rsidRPr="000920D9">
              <w:rPr>
                <w:b/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0920D9" w:rsidRPr="000920D9" w:rsidRDefault="000920D9" w:rsidP="000920D9">
            <w:pPr>
              <w:pStyle w:val="a3"/>
              <w:shd w:val="clear" w:color="auto" w:fill="FFFFFF"/>
              <w:spacing w:before="121" w:beforeAutospacing="0" w:after="121" w:afterAutospacing="0"/>
              <w:rPr>
                <w:color w:val="111111"/>
              </w:rPr>
            </w:pPr>
            <w:r w:rsidRPr="000920D9">
              <w:rPr>
                <w:color w:val="111111"/>
              </w:rPr>
              <w:t>Основные направления системного подхода к содержанию физического воспитания детей в ДОУ.</w:t>
            </w:r>
          </w:p>
          <w:p w:rsidR="000920D9" w:rsidRPr="000920D9" w:rsidRDefault="000920D9" w:rsidP="000920D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20D9">
              <w:rPr>
                <w:color w:val="111111"/>
              </w:rPr>
              <w:t xml:space="preserve">Использование различных </w:t>
            </w:r>
            <w:r w:rsidRPr="000920D9">
              <w:rPr>
                <w:rStyle w:val="ac"/>
                <w:b w:val="0"/>
                <w:color w:val="111111"/>
                <w:bdr w:val="none" w:sz="0" w:space="0" w:color="auto" w:frame="1"/>
              </w:rPr>
              <w:t>форм и средств</w:t>
            </w:r>
            <w:r w:rsidRPr="000920D9">
              <w:rPr>
                <w:rStyle w:val="ac"/>
                <w:color w:val="111111"/>
                <w:bdr w:val="none" w:sz="0" w:space="0" w:color="auto" w:frame="1"/>
              </w:rPr>
              <w:t xml:space="preserve"> </w:t>
            </w:r>
            <w:proofErr w:type="spellStart"/>
            <w:r w:rsidRPr="000920D9">
              <w:rPr>
                <w:rStyle w:val="ac"/>
                <w:b w:val="0"/>
                <w:color w:val="111111"/>
                <w:bdr w:val="none" w:sz="0" w:space="0" w:color="auto" w:frame="1"/>
              </w:rPr>
              <w:t>здоровьесберегающих</w:t>
            </w:r>
            <w:proofErr w:type="spellEnd"/>
            <w:r w:rsidRPr="000920D9">
              <w:rPr>
                <w:rStyle w:val="ac"/>
                <w:b w:val="0"/>
                <w:color w:val="111111"/>
                <w:bdr w:val="none" w:sz="0" w:space="0" w:color="auto" w:frame="1"/>
              </w:rPr>
              <w:t xml:space="preserve"> технологий</w:t>
            </w:r>
            <w:r w:rsidRPr="000920D9">
              <w:rPr>
                <w:color w:val="111111"/>
              </w:rPr>
              <w:t xml:space="preserve"> для реализации потребности в движении и эмоциональном восприятии </w:t>
            </w:r>
            <w:r w:rsidRPr="000920D9">
              <w:rPr>
                <w:rStyle w:val="ac"/>
                <w:b w:val="0"/>
                <w:color w:val="111111"/>
                <w:bdr w:val="none" w:sz="0" w:space="0" w:color="auto" w:frame="1"/>
              </w:rPr>
              <w:t>жизни в режиме дня ДОУ</w:t>
            </w:r>
            <w:r w:rsidRPr="000920D9">
              <w:rPr>
                <w:b/>
                <w:color w:val="111111"/>
              </w:rPr>
              <w:t>.</w:t>
            </w:r>
          </w:p>
          <w:p w:rsidR="004E2F2C" w:rsidRDefault="000920D9" w:rsidP="004E2F2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i/>
                <w:iCs/>
                <w:color w:val="111111"/>
                <w:sz w:val="15"/>
                <w:szCs w:val="15"/>
                <w:bdr w:val="none" w:sz="0" w:space="0" w:color="auto" w:frame="1"/>
              </w:rPr>
            </w:pPr>
            <w:r w:rsidRPr="000920D9">
              <w:rPr>
                <w:color w:val="111111"/>
              </w:rPr>
              <w:t>Инновация</w:t>
            </w:r>
            <w:r>
              <w:rPr>
                <w:color w:val="111111"/>
              </w:rPr>
              <w:t xml:space="preserve"> </w:t>
            </w:r>
            <w:proofErr w:type="spellStart"/>
            <w:r w:rsidRPr="000920D9">
              <w:rPr>
                <w:rStyle w:val="ac"/>
                <w:b w:val="0"/>
                <w:color w:val="111111"/>
                <w:bdr w:val="none" w:sz="0" w:space="0" w:color="auto" w:frame="1"/>
              </w:rPr>
              <w:t>здоровьесберегающих</w:t>
            </w:r>
            <w:proofErr w:type="spellEnd"/>
            <w:r w:rsidRPr="000920D9">
              <w:rPr>
                <w:rStyle w:val="ac"/>
                <w:b w:val="0"/>
                <w:color w:val="111111"/>
                <w:bdr w:val="none" w:sz="0" w:space="0" w:color="auto" w:frame="1"/>
              </w:rPr>
              <w:t xml:space="preserve"> технологий</w:t>
            </w:r>
            <w:proofErr w:type="gramStart"/>
            <w:r w:rsidRPr="000920D9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>
              <w:t>(</w:t>
            </w:r>
            <w:proofErr w:type="gramStart"/>
            <w:r>
              <w:t>в</w:t>
            </w:r>
            <w:proofErr w:type="gramEnd"/>
            <w:r>
              <w:t xml:space="preserve">ыступление педагогов </w:t>
            </w:r>
            <w:r w:rsidR="004E2F2C">
              <w:t>)</w:t>
            </w:r>
            <w:r w:rsidR="004E2F2C">
              <w:rPr>
                <w:rFonts w:ascii="Arial" w:hAnsi="Arial" w:cs="Arial"/>
                <w:i/>
                <w:iCs/>
                <w:color w:val="111111"/>
                <w:sz w:val="15"/>
                <w:szCs w:val="15"/>
                <w:bdr w:val="none" w:sz="0" w:space="0" w:color="auto" w:frame="1"/>
              </w:rPr>
              <w:t xml:space="preserve"> </w:t>
            </w:r>
          </w:p>
          <w:p w:rsidR="004E2F2C" w:rsidRPr="00E27AA9" w:rsidRDefault="004E2F2C" w:rsidP="004E2F2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27AA9">
              <w:rPr>
                <w:rFonts w:ascii="Arial" w:hAnsi="Arial" w:cs="Arial"/>
                <w:iCs/>
                <w:sz w:val="15"/>
                <w:szCs w:val="15"/>
                <w:bdr w:val="none" w:sz="0" w:space="0" w:color="auto" w:frame="1"/>
              </w:rPr>
              <w:t>-</w:t>
            </w:r>
            <w:r w:rsidRPr="00E27AA9">
              <w:rPr>
                <w:iCs/>
                <w:bdr w:val="none" w:sz="0" w:space="0" w:color="auto" w:frame="1"/>
              </w:rPr>
              <w:t>«Корригирующая тропинка»</w:t>
            </w:r>
          </w:p>
          <w:p w:rsidR="004E2F2C" w:rsidRPr="00E27AA9" w:rsidRDefault="004E2F2C" w:rsidP="004E2F2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27AA9">
              <w:rPr>
                <w:iCs/>
                <w:bdr w:val="none" w:sz="0" w:space="0" w:color="auto" w:frame="1"/>
              </w:rPr>
              <w:t xml:space="preserve"> -«Дыхательная гимнастика»</w:t>
            </w:r>
          </w:p>
          <w:p w:rsidR="004E2F2C" w:rsidRPr="00E27AA9" w:rsidRDefault="004E2F2C" w:rsidP="004E2F2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27AA9">
              <w:rPr>
                <w:b/>
              </w:rPr>
              <w:t xml:space="preserve">- </w:t>
            </w:r>
            <w:r w:rsidRPr="00E27AA9">
              <w:rPr>
                <w:iCs/>
                <w:bdr w:val="none" w:sz="0" w:space="0" w:color="auto" w:frame="1"/>
              </w:rPr>
              <w:t>«</w:t>
            </w:r>
            <w:proofErr w:type="spellStart"/>
            <w:r w:rsidRPr="00E27AA9">
              <w:rPr>
                <w:iCs/>
                <w:bdr w:val="none" w:sz="0" w:space="0" w:color="auto" w:frame="1"/>
              </w:rPr>
              <w:t>Массажеры</w:t>
            </w:r>
            <w:proofErr w:type="spellEnd"/>
            <w:r w:rsidRPr="00E27AA9">
              <w:rPr>
                <w:iCs/>
                <w:bdr w:val="none" w:sz="0" w:space="0" w:color="auto" w:frame="1"/>
              </w:rPr>
              <w:t xml:space="preserve"> в детском саду»</w:t>
            </w:r>
          </w:p>
          <w:p w:rsidR="004E2F2C" w:rsidRPr="00E27AA9" w:rsidRDefault="004E2F2C" w:rsidP="004E2F2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27AA9">
              <w:rPr>
                <w:b/>
              </w:rPr>
              <w:t xml:space="preserve">- </w:t>
            </w:r>
            <w:r w:rsidRPr="00E27AA9">
              <w:rPr>
                <w:iCs/>
                <w:bdr w:val="none" w:sz="0" w:space="0" w:color="auto" w:frame="1"/>
              </w:rPr>
              <w:t>«Ориентирование»</w:t>
            </w:r>
            <w:r w:rsidRPr="00E27AA9">
              <w:t> </w:t>
            </w:r>
          </w:p>
          <w:p w:rsidR="004E2F2C" w:rsidRPr="00E27AA9" w:rsidRDefault="004E2F2C" w:rsidP="004E2F2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27AA9">
              <w:t xml:space="preserve">- </w:t>
            </w:r>
            <w:proofErr w:type="spellStart"/>
            <w:r w:rsidRPr="00E27AA9">
              <w:t>Са</w:t>
            </w:r>
            <w:proofErr w:type="spellEnd"/>
            <w:r w:rsidRPr="00E27AA9">
              <w:t>-фи-</w:t>
            </w:r>
            <w:proofErr w:type="spellStart"/>
            <w:r w:rsidRPr="00E27AA9">
              <w:t>данс</w:t>
            </w:r>
            <w:proofErr w:type="spellEnd"/>
            <w:r w:rsidRPr="00E27AA9">
              <w:t xml:space="preserve"> – новое направление в системе </w:t>
            </w:r>
            <w:r w:rsidRPr="00E27AA9">
              <w:rPr>
                <w:rStyle w:val="ac"/>
                <w:b w:val="0"/>
                <w:bdr w:val="none" w:sz="0" w:space="0" w:color="auto" w:frame="1"/>
              </w:rPr>
              <w:t>здоровья</w:t>
            </w:r>
          </w:p>
          <w:p w:rsidR="004E2F2C" w:rsidRPr="00E27AA9" w:rsidRDefault="004E2F2C" w:rsidP="004E2F2C">
            <w:pPr>
              <w:pStyle w:val="a3"/>
              <w:shd w:val="clear" w:color="auto" w:fill="FFFFFF"/>
              <w:spacing w:before="0" w:beforeAutospacing="0" w:after="0" w:afterAutospacing="0"/>
            </w:pPr>
            <w:r w:rsidRPr="00E27AA9">
              <w:rPr>
                <w:iCs/>
                <w:bdr w:val="none" w:sz="0" w:space="0" w:color="auto" w:frame="1"/>
              </w:rPr>
              <w:lastRenderedPageBreak/>
              <w:t>- «Дыхательная гимнастика»</w:t>
            </w:r>
          </w:p>
          <w:p w:rsidR="00095D23" w:rsidRPr="000920D9" w:rsidRDefault="004E2F2C" w:rsidP="00092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просмотров открытых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23" w:rsidRDefault="00095D23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9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D23" w:rsidRP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Е.А. Жихарева </w:t>
            </w:r>
          </w:p>
          <w:p w:rsidR="00095D23" w:rsidRP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О.В. Блохина </w:t>
            </w:r>
          </w:p>
          <w:p w:rsidR="007D6E99" w:rsidRPr="007D6E99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D6E99" w:rsidRPr="007D6E99" w:rsidTr="007D6E99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095D23" w:rsidRDefault="007D6E99" w:rsidP="007D6E9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lastRenderedPageBreak/>
              <w:t>III</w:t>
            </w:r>
            <w:r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  Педсовет -  в форме «Деловой игры»</w:t>
            </w:r>
          </w:p>
          <w:p w:rsidR="007D6E99" w:rsidRPr="00095D23" w:rsidRDefault="007D6E99" w:rsidP="007D6E9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</w:t>
            </w:r>
            <w:r w:rsidR="00095D23" w:rsidRPr="00095D23">
              <w:rPr>
                <w:color w:val="7030A0"/>
              </w:rPr>
              <w:t xml:space="preserve"> </w:t>
            </w:r>
            <w:r w:rsid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</w:t>
            </w:r>
            <w:r w:rsidR="00095D23"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овышени</w:t>
            </w:r>
            <w:r w:rsid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е</w:t>
            </w:r>
            <w:r w:rsidR="00095D23"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эффективности работы ДОУ по развитию всех компонентов устной речи детей дошкольного возраста в различных формах и видах детской деятельности, в т.ч. театрально – игровой, формировать навыки общения у дошкольников</w:t>
            </w:r>
            <w:r w:rsidRPr="00095D2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»</w:t>
            </w:r>
          </w:p>
        </w:tc>
      </w:tr>
      <w:tr w:rsidR="007D6E99" w:rsidRPr="007D6E99" w:rsidTr="0042554A">
        <w:trPr>
          <w:trHeight w:val="3273"/>
        </w:trPr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5204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AB0D7E" w:rsidRDefault="00AB0D7E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7E" w:rsidRDefault="00AB0D7E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E27AA9" w:rsidRDefault="00E27AA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AA9" w:rsidRDefault="00E27AA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AA9" w:rsidRDefault="00E27AA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AA9" w:rsidRDefault="00E27AA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E27AA9" w:rsidRDefault="00E27AA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E27AA9" w:rsidRPr="007D6E99" w:rsidRDefault="00E27AA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2C" w:rsidRPr="004E2F2C" w:rsidRDefault="004E2F2C" w:rsidP="004E2F2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1"/>
              </w:rPr>
              <w:t>Доклад</w:t>
            </w:r>
            <w:r w:rsidRPr="004E2F2C">
              <w:rPr>
                <w:rStyle w:val="c1"/>
                <w:color w:val="000000"/>
              </w:rPr>
              <w:t xml:space="preserve"> «Развитие речи детей дошкольного возраста» </w:t>
            </w:r>
          </w:p>
          <w:p w:rsidR="004E2F2C" w:rsidRPr="004E2F2C" w:rsidRDefault="004E2F2C" w:rsidP="004E2F2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F2C">
              <w:rPr>
                <w:rStyle w:val="c1"/>
                <w:color w:val="000000"/>
                <w:shd w:val="clear" w:color="auto" w:fill="FFFFFF"/>
              </w:rPr>
              <w:t>Аналитическая справка по итогам тематического контроля</w:t>
            </w:r>
            <w:r w:rsidRPr="004E2F2C">
              <w:rPr>
                <w:rStyle w:val="c1"/>
                <w:color w:val="000000"/>
              </w:rPr>
              <w:t>   </w:t>
            </w:r>
            <w:r w:rsidRPr="004E2F2C">
              <w:rPr>
                <w:rStyle w:val="c1"/>
                <w:color w:val="000000"/>
                <w:shd w:val="clear" w:color="auto" w:fill="FFFFFF"/>
              </w:rPr>
              <w:t>«Развитие речи у детей в условиях ДОУ»</w:t>
            </w:r>
          </w:p>
          <w:p w:rsidR="004E2F2C" w:rsidRDefault="004E2F2C" w:rsidP="004E2F2C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4E2F2C">
              <w:rPr>
                <w:rStyle w:val="c1"/>
                <w:color w:val="000000"/>
                <w:shd w:val="clear" w:color="auto" w:fill="FFFFFF"/>
              </w:rPr>
              <w:t xml:space="preserve">Аналитическая справка по итогам смотра-конкурса «Речевые уголки» </w:t>
            </w:r>
          </w:p>
          <w:p w:rsidR="00E27AA9" w:rsidRPr="004E2F2C" w:rsidRDefault="00E27AA9" w:rsidP="004E2F2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6E99">
              <w:t xml:space="preserve">Панорама педагогических идей по использованию </w:t>
            </w:r>
            <w:r>
              <w:t xml:space="preserve"> </w:t>
            </w:r>
            <w:r w:rsidRPr="00852049">
              <w:t xml:space="preserve">различных </w:t>
            </w:r>
            <w:proofErr w:type="gramStart"/>
            <w:r w:rsidRPr="00852049">
              <w:t>формах</w:t>
            </w:r>
            <w:proofErr w:type="gramEnd"/>
            <w:r w:rsidRPr="00852049">
              <w:t xml:space="preserve"> и вид</w:t>
            </w:r>
            <w:r>
              <w:t>ов</w:t>
            </w:r>
            <w:r w:rsidRPr="00852049">
              <w:t xml:space="preserve"> детской деятельности, в т.ч. театрально – игровой, формировать навыки общения у дошкольников</w:t>
            </w:r>
            <w:r>
              <w:t>.</w:t>
            </w:r>
          </w:p>
          <w:p w:rsidR="00E27AA9" w:rsidRDefault="004E2F2C" w:rsidP="004E2F2C">
            <w:pPr>
              <w:pStyle w:val="c7"/>
              <w:shd w:val="clear" w:color="auto" w:fill="FFFFFF"/>
              <w:spacing w:before="0" w:beforeAutospacing="0" w:after="0" w:afterAutospacing="0"/>
            </w:pPr>
            <w:r w:rsidRPr="004E2F2C">
              <w:rPr>
                <w:rStyle w:val="c1"/>
                <w:color w:val="000000"/>
              </w:rPr>
              <w:t>Мини-игра «Речь педагога особенна»</w:t>
            </w:r>
          </w:p>
          <w:p w:rsidR="004E2F2C" w:rsidRPr="004E2F2C" w:rsidRDefault="004E2F2C" w:rsidP="004E2F2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F2C">
              <w:rPr>
                <w:rStyle w:val="c4"/>
                <w:b/>
                <w:bCs/>
                <w:color w:val="000000"/>
              </w:rPr>
              <w:t> </w:t>
            </w:r>
            <w:r w:rsidRPr="004E2F2C">
              <w:rPr>
                <w:rStyle w:val="c1"/>
                <w:color w:val="000000"/>
              </w:rPr>
              <w:t>Деловая игра  «Речевое развитие дошкольников».</w:t>
            </w:r>
          </w:p>
          <w:p w:rsidR="007D6E99" w:rsidRPr="00E27AA9" w:rsidRDefault="004E2F2C" w:rsidP="00E27AA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2F2C">
              <w:rPr>
                <w:rStyle w:val="c1"/>
                <w:color w:val="000000"/>
              </w:rPr>
              <w:t>Решение педсовета.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23" w:rsidRDefault="00095D23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D23" w:rsidRDefault="00095D23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D23" w:rsidRDefault="00095D23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4E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D23" w:rsidRP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Е.А. Жихарева </w:t>
            </w:r>
          </w:p>
          <w:p w:rsidR="00095D23" w:rsidRPr="00095D23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О.В. Блохина </w:t>
            </w:r>
          </w:p>
          <w:p w:rsidR="007D6E99" w:rsidRPr="007D6E99" w:rsidRDefault="00095D23" w:rsidP="0009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D6E99" w:rsidRPr="007D6E99" w:rsidTr="007D6E99">
        <w:trPr>
          <w:trHeight w:val="529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CA476D" w:rsidRDefault="007D6E99" w:rsidP="007D6E9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CA476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IV</w:t>
            </w:r>
            <w:r w:rsidRPr="00CA476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 Педсовет-</w:t>
            </w:r>
            <w:r w:rsidR="00DF5D5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мозговой штурм</w:t>
            </w:r>
            <w:r w:rsidRPr="00CA476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7D6E99" w:rsidRPr="00CA476D" w:rsidRDefault="007D6E99" w:rsidP="007C76E1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CA476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«</w:t>
            </w:r>
            <w:r w:rsidR="007C76E1" w:rsidRPr="0055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6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Организация</w:t>
            </w:r>
            <w:r w:rsidR="007C76E1" w:rsidRPr="007C76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развивающую предметно - пространственную среду (РППС) в соответствии с инновационной образовательной программой " От рождения до школы</w:t>
            </w:r>
            <w:r w:rsidRPr="00CA476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»</w:t>
            </w:r>
          </w:p>
        </w:tc>
      </w:tr>
      <w:tr w:rsidR="007D6E99" w:rsidRPr="007D6E99" w:rsidTr="007D6E99">
        <w:trPr>
          <w:trHeight w:val="31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D51" w:rsidRDefault="00DF5D51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D51" w:rsidRPr="007D6E99" w:rsidRDefault="00DF5D51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D7E" w:rsidRPr="007D6E99" w:rsidRDefault="007D6E99" w:rsidP="00DF5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B0D7E" w:rsidRDefault="00AB0D7E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D51" w:rsidRDefault="00DF5D51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D51" w:rsidRDefault="00DF5D51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D51" w:rsidRPr="007D6E99" w:rsidRDefault="00DF5D51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CA476D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51" w:rsidRDefault="00DF5D51" w:rsidP="00DF5D5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В</w:t>
            </w:r>
            <w:r w:rsidRPr="00DF5D51">
              <w:rPr>
                <w:rStyle w:val="c3"/>
                <w:color w:val="000000"/>
              </w:rPr>
              <w:t xml:space="preserve">ступительное слово: слайдовая презентация «Инновационные подходы к созданию развивающей предметно-пространственной среды в ДОУ в условиях ФГОС» </w:t>
            </w:r>
          </w:p>
          <w:p w:rsidR="00DF5D51" w:rsidRDefault="00DF5D51" w:rsidP="00DF5D5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DF5D51">
              <w:rPr>
                <w:rStyle w:val="c3"/>
                <w:color w:val="000000"/>
              </w:rPr>
              <w:t>«Анализ состояния предметно-развивающей среды в ДОУ.</w:t>
            </w:r>
          </w:p>
          <w:p w:rsidR="00DF5D51" w:rsidRPr="00DF5D51" w:rsidRDefault="00DF5D51" w:rsidP="00DF5D5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5D51">
              <w:rPr>
                <w:rStyle w:val="c3"/>
                <w:color w:val="000000"/>
              </w:rPr>
              <w:t>Слушание докладов:</w:t>
            </w:r>
          </w:p>
          <w:p w:rsidR="00DF5D51" w:rsidRPr="00DF5D51" w:rsidRDefault="00DF5D51" w:rsidP="00DF5D5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5D51">
              <w:rPr>
                <w:rStyle w:val="c3"/>
                <w:color w:val="000000"/>
              </w:rPr>
              <w:t xml:space="preserve">-«Гендерный подход при организации развивающей предметно-пространственной среды в группе детского сада» </w:t>
            </w:r>
          </w:p>
          <w:p w:rsidR="00DF5D51" w:rsidRPr="00DF5D51" w:rsidRDefault="00DF5D51" w:rsidP="00DF5D5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5D51">
              <w:rPr>
                <w:rStyle w:val="c3"/>
                <w:color w:val="000000"/>
              </w:rPr>
              <w:t xml:space="preserve">-«Организация предметно-развивающей среды в группах раннего возраста» </w:t>
            </w:r>
          </w:p>
          <w:p w:rsidR="00DF5D51" w:rsidRPr="00DF5D51" w:rsidRDefault="00DF5D51" w:rsidP="00DF5D5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5D51">
              <w:rPr>
                <w:rStyle w:val="c3"/>
                <w:color w:val="000000"/>
              </w:rPr>
              <w:t>Деловая игра «Что вы знаете о РПП среде?»</w:t>
            </w:r>
          </w:p>
          <w:p w:rsidR="00DF5D51" w:rsidRPr="00DF5D51" w:rsidRDefault="00DF5D51" w:rsidP="00DF5D51">
            <w:pPr>
              <w:pStyle w:val="c6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</w:p>
          <w:p w:rsidR="007D6E99" w:rsidRPr="0042554A" w:rsidRDefault="00DF5D51" w:rsidP="0042554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3"/>
                <w:szCs w:val="13"/>
              </w:rPr>
            </w:pPr>
            <w:r>
              <w:rPr>
                <w:rStyle w:val="c3"/>
                <w:color w:val="000000"/>
              </w:rPr>
              <w:t>Решение пед</w:t>
            </w:r>
            <w:r w:rsidRPr="00DF5D51">
              <w:rPr>
                <w:rStyle w:val="c3"/>
                <w:color w:val="000000"/>
              </w:rPr>
              <w:t>совета</w:t>
            </w:r>
            <w:r>
              <w:rPr>
                <w:rStyle w:val="c3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7C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6" w:rsidRPr="005034B6" w:rsidRDefault="005034B6" w:rsidP="0050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Е.А. Жихарева </w:t>
            </w:r>
          </w:p>
          <w:p w:rsidR="005034B6" w:rsidRPr="005034B6" w:rsidRDefault="005034B6" w:rsidP="0050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О.В. Блохина </w:t>
            </w:r>
          </w:p>
          <w:p w:rsidR="007D6E99" w:rsidRPr="007D6E99" w:rsidRDefault="005034B6" w:rsidP="0050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D6E99" w:rsidRPr="007D6E99" w:rsidTr="007D6E99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Default="007D6E99" w:rsidP="004255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60755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V</w:t>
            </w:r>
            <w:r w:rsidRPr="0060755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 Итоги работы за 202</w:t>
            </w:r>
            <w:r w:rsidR="00DF5D5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</w:t>
            </w:r>
            <w:r w:rsidRPr="0060755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-202</w:t>
            </w:r>
            <w:r w:rsidR="00DF5D5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3 </w:t>
            </w:r>
            <w:r w:rsidR="004255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учебный год</w:t>
            </w:r>
          </w:p>
          <w:p w:rsidR="00DF5D51" w:rsidRPr="00DF5D51" w:rsidRDefault="00DF5D51" w:rsidP="00DF5D51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7030A0"/>
              </w:rPr>
            </w:pPr>
            <w:r w:rsidRPr="00DF5D51">
              <w:rPr>
                <w:rStyle w:val="c13"/>
                <w:color w:val="7030A0"/>
              </w:rPr>
              <w:t>в форме издания корпоративного журнала</w:t>
            </w:r>
            <w:r>
              <w:rPr>
                <w:rStyle w:val="c13"/>
                <w:color w:val="7030A0"/>
              </w:rPr>
              <w:t xml:space="preserve"> </w:t>
            </w:r>
            <w:r w:rsidRPr="00DF5D51">
              <w:rPr>
                <w:rStyle w:val="c13"/>
                <w:color w:val="7030A0"/>
              </w:rPr>
              <w:t>«Наша жизнь»</w:t>
            </w:r>
          </w:p>
        </w:tc>
      </w:tr>
      <w:tr w:rsidR="007D6E99" w:rsidRPr="007D6E99" w:rsidTr="0042554A">
        <w:trPr>
          <w:trHeight w:val="4313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6D" w:rsidRPr="007D6E99" w:rsidRDefault="00CA476D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0755D" w:rsidRDefault="0060755D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5D" w:rsidRPr="007D6E99" w:rsidRDefault="0060755D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F5D51" w:rsidRPr="007D6E99" w:rsidRDefault="00DF5D51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DF5D51" w:rsidRPr="007D6E99" w:rsidRDefault="00DF5D51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педагогического коллектива по реализации задач годового плана работы ДОУ в 202</w:t>
            </w:r>
            <w:r w:rsidR="00DF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F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учебном году, </w:t>
            </w:r>
            <w:r w:rsidR="0042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реализации основной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ДОУ.</w:t>
            </w:r>
          </w:p>
          <w:p w:rsidR="00CA476D" w:rsidRDefault="00DF5D51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успе</w:t>
            </w:r>
            <w:r w:rsidR="00CA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отчёт педагогов о выполнении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годовых задач на 2022-2023</w:t>
            </w:r>
            <w:r w:rsidR="0060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готовности воспитанников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к обучению в школе, основ</w:t>
            </w:r>
            <w:r w:rsidR="0042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аспекты развития, проблемы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пути их решения.</w:t>
            </w:r>
          </w:p>
          <w:p w:rsidR="00DF5D51" w:rsidRPr="00DF5D51" w:rsidRDefault="00DF5D51" w:rsidP="00DF5D51">
            <w:pPr>
              <w:shd w:val="clear" w:color="auto" w:fill="FFFFFF"/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участие педагог</w:t>
            </w:r>
            <w:r w:rsidR="00425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в </w:t>
            </w:r>
            <w:r w:rsidRPr="00DF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работе, конкурсной деятельности;</w:t>
            </w:r>
          </w:p>
          <w:p w:rsidR="007D6E99" w:rsidRPr="0042554A" w:rsidRDefault="0042554A" w:rsidP="0042554A">
            <w:pPr>
              <w:shd w:val="clear" w:color="auto" w:fill="FFFFFF"/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Поощрить отдельных педагогов за достижения в </w:t>
            </w:r>
            <w:r w:rsidR="00DF5D51" w:rsidRPr="00DF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42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с детьми на летнее -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период 202</w:t>
            </w:r>
            <w:r w:rsidR="0042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2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DF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6" w:rsidRPr="005034B6" w:rsidRDefault="007D6E99" w:rsidP="00503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4B6">
              <w:t xml:space="preserve"> </w:t>
            </w:r>
            <w:r w:rsidR="005034B6" w:rsidRP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Е.А. Жихарева </w:t>
            </w:r>
          </w:p>
          <w:p w:rsidR="005034B6" w:rsidRPr="005034B6" w:rsidRDefault="005034B6" w:rsidP="00503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О.В. Блохина </w:t>
            </w:r>
          </w:p>
          <w:p w:rsidR="007D6E99" w:rsidRPr="007D6E99" w:rsidRDefault="005034B6" w:rsidP="005034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566271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МЕТОДИЧЕСКАЯ РАБОТА С КАДРАМИ.</w:t>
      </w:r>
    </w:p>
    <w:p w:rsidR="007D6E99" w:rsidRPr="007D6E99" w:rsidRDefault="00566271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E99" w:rsidRPr="007D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Семинары-практикумы, мастер-классы, педагогические гостиные и т.п.</w:t>
      </w: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34"/>
        <w:gridCol w:w="1250"/>
        <w:gridCol w:w="2229"/>
      </w:tblGrid>
      <w:tr w:rsidR="00574CFD" w:rsidRPr="007D6E99" w:rsidTr="007D6E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CFD" w:rsidRPr="007D6E99" w:rsidTr="007D6E99">
        <w:trPr>
          <w:trHeight w:val="9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574CFD" w:rsidP="00C70F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Презентация. Программа «От рождения до школы» и Инновационная программа «От рождения до школы» сравнительный анализ</w:t>
            </w:r>
            <w:r w:rsidR="006A6AF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60755D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60755D" w:rsidRPr="005927C4" w:rsidRDefault="0060755D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74CFD" w:rsidRPr="007D6E99" w:rsidTr="007D6E99">
        <w:trPr>
          <w:trHeight w:val="77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6A6AFC" w:rsidRDefault="006A6AFC" w:rsidP="006A6AF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Helvetica Neue" w:hAnsi="Helvetica Neue"/>
                <w:color w:val="000000"/>
              </w:rPr>
            </w:pPr>
            <w:r w:rsidRPr="006A6AFC">
              <w:rPr>
                <w:rStyle w:val="c0"/>
                <w:bCs/>
                <w:color w:val="000000"/>
              </w:rPr>
              <w:t>Семинар-практикум</w:t>
            </w:r>
            <w:r>
              <w:rPr>
                <w:rFonts w:ascii="Helvetica Neue" w:hAnsi="Helvetica Neue"/>
                <w:color w:val="000000"/>
              </w:rPr>
              <w:t xml:space="preserve"> </w:t>
            </w:r>
            <w:r w:rsidRPr="006A6AFC">
              <w:rPr>
                <w:rStyle w:val="c0"/>
                <w:bCs/>
                <w:color w:val="000000"/>
              </w:rPr>
              <w:t>«Эффективное общение и взаимодействие педагогов ДОУ с родителями дошкольников»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D" w:rsidRDefault="00574CFD" w:rsidP="0057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665D7" w:rsidRPr="005927C4" w:rsidRDefault="00E41BA1" w:rsidP="00E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Коковина Л.В </w:t>
            </w:r>
          </w:p>
        </w:tc>
      </w:tr>
      <w:tr w:rsidR="00574CFD" w:rsidRPr="007D6E99" w:rsidTr="007D6E99">
        <w:trPr>
          <w:trHeight w:val="5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574CFD" w:rsidP="0057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 «Современные подходы к решению проблем развития связной речи дошкольников»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D7" w:rsidRPr="005927C4" w:rsidRDefault="00574CFD" w:rsidP="004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574CFD" w:rsidRPr="007D6E99" w:rsidTr="007D6E99">
        <w:trPr>
          <w:trHeight w:val="5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574CFD" w:rsidP="000F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педагог, здоровые дети</w:t>
            </w: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Способы психологической разгрузки педагогов.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D" w:rsidRDefault="00574CFD" w:rsidP="0057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7D6E99" w:rsidRPr="005927C4" w:rsidRDefault="00574CFD" w:rsidP="0057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</w:tc>
      </w:tr>
      <w:tr w:rsidR="00574CFD" w:rsidRPr="007D6E99" w:rsidTr="007D6E99">
        <w:trPr>
          <w:trHeight w:val="6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45752E" w:rsidP="006A6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Семинар </w:t>
            </w:r>
            <w:r w:rsidR="006A6A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6A6AFC" w:rsidRPr="006A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Проектная деятельность как метод взаимодействия с родителями</w:t>
            </w:r>
            <w:r w:rsidR="006A6A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D7" w:rsidRDefault="004665D7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7D6E99" w:rsidRPr="005927C4" w:rsidRDefault="00E41BA1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  <w:r w:rsidR="00CE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4CFD" w:rsidRPr="007D6E99" w:rsidTr="007D6E99">
        <w:trPr>
          <w:trHeight w:val="6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E41BA1" w:rsidP="00E41BA1">
            <w:pPr>
              <w:shd w:val="clear" w:color="auto" w:fill="FFFFFF"/>
              <w:spacing w:after="0" w:line="245" w:lineRule="atLeast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E4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«Играя – развиваем речь»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Default="00505B0A" w:rsidP="004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5752E"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4665D7" w:rsidRPr="005927C4" w:rsidRDefault="00CE4B40" w:rsidP="0046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Макевкина Н.В.</w:t>
            </w:r>
          </w:p>
        </w:tc>
      </w:tr>
      <w:tr w:rsidR="00574CFD" w:rsidRPr="007D6E99" w:rsidTr="007D6E99">
        <w:trPr>
          <w:trHeight w:val="6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39727D" w:rsidP="007D6E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 «Обогащение </w:t>
            </w:r>
            <w:r w:rsidR="00505B0A"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 – пространственной среды для сюжетно ролевых игр» (презентация)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1" w:rsidRDefault="00E41BA1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D6E99" w:rsidRPr="005927C4" w:rsidRDefault="00E41BA1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Афанасенко М.А.</w:t>
            </w:r>
          </w:p>
        </w:tc>
      </w:tr>
      <w:tr w:rsidR="00E41BA1" w:rsidRPr="007D6E99" w:rsidTr="007D6E99">
        <w:trPr>
          <w:trHeight w:val="6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1" w:rsidRPr="005927C4" w:rsidRDefault="00E41BA1" w:rsidP="00E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E41BA1" w:rsidRPr="005927C4" w:rsidRDefault="00E41BA1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1" w:rsidRPr="005927C4" w:rsidRDefault="00E41BA1" w:rsidP="007D6E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«Инновационные подходы и методы работы деятельности с детьми старшего дошкольного возраста как средство развития творческих способностей в разных видах продуктивной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1" w:rsidRPr="005927C4" w:rsidRDefault="00E41BA1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1" w:rsidRPr="005927C4" w:rsidRDefault="00E41BA1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Ивочкина А.А.</w:t>
            </w:r>
          </w:p>
        </w:tc>
      </w:tr>
      <w:tr w:rsidR="00574CFD" w:rsidRPr="007D6E99" w:rsidTr="00505B0A">
        <w:trPr>
          <w:trHeight w:val="9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1BA1"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5927C4" w:rsidRDefault="00505B0A" w:rsidP="006A6A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="006A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 пространственная среда в группах ДОУ во всех возрастных группах по ФГОС ДО и инновационной программе «От рождения до школы»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0A" w:rsidRDefault="00CE4B40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D6E99" w:rsidRPr="005927C4" w:rsidRDefault="00CE4B40" w:rsidP="00CE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</w:tc>
      </w:tr>
      <w:tr w:rsidR="00574CFD" w:rsidRPr="007D6E99" w:rsidTr="007D6E99">
        <w:trPr>
          <w:trHeight w:val="58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E41BA1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505B0A" w:rsidP="00505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– практикум «Современные подходы по физическому воспитанию в ДОУ»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40" w:rsidRDefault="00CE4B40" w:rsidP="0050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5B0A"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7D6E99" w:rsidRPr="005927C4" w:rsidRDefault="00CE4B40" w:rsidP="00CE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Брика М.В.  </w:t>
            </w:r>
          </w:p>
        </w:tc>
      </w:tr>
      <w:tr w:rsidR="00574CFD" w:rsidRPr="007D6E99" w:rsidTr="007D6E99">
        <w:trPr>
          <w:trHeight w:val="6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E41BA1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74CFD" w:rsidRDefault="00574CFD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клуба молодого педагога «Дошкольная страна» (работа с начинающими и вновь поступившими на работу педагогами)</w:t>
            </w:r>
            <w:r w:rsidRPr="0059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40" w:rsidRPr="005927C4" w:rsidRDefault="00E41BA1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74CFD" w:rsidRPr="007D6E99" w:rsidTr="007D6E99">
        <w:trPr>
          <w:trHeight w:val="6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E41BA1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505B0A" w:rsidP="007D6E9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Ярмарка педагогических идей (отчёт по самообразованию)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505B0A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74CFD" w:rsidRPr="007D6E99" w:rsidTr="007D6E99">
        <w:trPr>
          <w:trHeight w:val="5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E41BA1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574CFD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Насыщение оздоровительной деятельности с помощью нестандартного физкультурного оборудования</w:t>
            </w:r>
            <w:r w:rsidRPr="0059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927C4" w:rsidRDefault="0045752E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74CFD" w:rsidRPr="007D6E99" w:rsidTr="007D6E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41BA1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57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действующий семинар по   внедрению </w:t>
            </w:r>
            <w:r w:rsidR="0057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программы «От рождения до школы».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5752E" w:rsidP="0045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5927C4" w:rsidRPr="007D6E99" w:rsidRDefault="005927C4" w:rsidP="007D6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99" w:rsidRPr="007D6E99" w:rsidRDefault="00DC32F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D6E99" w:rsidRPr="007D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5338"/>
        <w:gridCol w:w="1194"/>
        <w:gridCol w:w="2591"/>
      </w:tblGrid>
      <w:tr w:rsidR="007D6E99" w:rsidRPr="007D6E99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5927C4" w:rsidP="007D6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5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прогулки, похода за территорию детского сада.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Блохина О.В.</w:t>
            </w:r>
          </w:p>
        </w:tc>
      </w:tr>
      <w:tr w:rsidR="007D6E99" w:rsidRPr="007D6E99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3C4F70" w:rsidP="007D6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организации центров активности.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7C4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</w:p>
        </w:tc>
      </w:tr>
      <w:tr w:rsidR="007D6E99" w:rsidRPr="007D6E99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4F5891" w:rsidP="000F56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Подготовка и проведение открытых занятий в ДОУ.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561A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 Блохина О.В.</w:t>
            </w:r>
          </w:p>
        </w:tc>
      </w:tr>
      <w:tr w:rsidR="007D6E99" w:rsidRPr="007D6E99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как фактор устойчивого профессионального роста педагога</w:t>
            </w:r>
            <w:r w:rsidR="004F5891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561A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 Блохина О.В.</w:t>
            </w:r>
          </w:p>
        </w:tc>
      </w:tr>
      <w:tr w:rsidR="007D6E99" w:rsidRPr="007D6E99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5927C4" w:rsidP="007D6E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Создание игровой мотивации в различных видах деятельности</w:t>
            </w:r>
            <w:r w:rsidR="004F5891" w:rsidRPr="004F58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Блохина О.В.</w:t>
            </w:r>
          </w:p>
        </w:tc>
      </w:tr>
      <w:tr w:rsidR="007D6E99" w:rsidRPr="007D6E99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5927C4" w:rsidP="007D6E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Воспитание культурно – гигиенических навыков у детей – залог здоровья</w:t>
            </w:r>
            <w:r w:rsidR="004F5891" w:rsidRPr="004F58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0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7D6E99" w:rsidRPr="004F5891" w:rsidRDefault="003C4F70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</w:p>
        </w:tc>
      </w:tr>
      <w:tr w:rsidR="007D6E99" w:rsidRPr="007D6E99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3C4F70" w:rsidRDefault="003C4F70" w:rsidP="007D6E9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C4F7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«Роль театральной деятельности</w:t>
            </w:r>
            <w:r w:rsidRPr="003C4F70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4F70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 развитии речи детей»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0" w:rsidRDefault="003C4F70" w:rsidP="003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7D6E99" w:rsidRPr="004F5891" w:rsidRDefault="003C4F70" w:rsidP="003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Брика М.В.</w:t>
            </w:r>
          </w:p>
        </w:tc>
      </w:tr>
      <w:tr w:rsidR="007D6E99" w:rsidRPr="007D6E99" w:rsidTr="007D6E99">
        <w:trPr>
          <w:trHeight w:val="65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Требования к профессиональной компетентности педагога дошкольного образования в свете современных нормативно-правовых документов.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Блохина О.В.</w:t>
            </w:r>
          </w:p>
        </w:tc>
      </w:tr>
      <w:tr w:rsidR="007D6E99" w:rsidRPr="007D6E99" w:rsidTr="007D6E99">
        <w:trPr>
          <w:trHeight w:val="65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составить технологическую карту образовательной деятельности</w:t>
            </w:r>
            <w:r w:rsidR="004F5891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январь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561A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 Блохина О.В.</w:t>
            </w:r>
          </w:p>
        </w:tc>
      </w:tr>
      <w:tr w:rsidR="007D6E99" w:rsidRPr="007D6E99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3C4F70" w:rsidRDefault="003C4F70" w:rsidP="007D6E9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F7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shd w:val="clear" w:color="auto" w:fill="FFFFFF"/>
              </w:rPr>
              <w:t>«Современные формы работы с родителями в ДОУ»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D6E99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</w:tc>
      </w:tr>
      <w:tr w:rsidR="007D6E99" w:rsidRPr="007D6E99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сочинять стихи и загадки (развитие словесного творчества у детей)</w:t>
            </w:r>
            <w:r w:rsidR="004F5891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5927C4" w:rsidP="003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561A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воспитатель </w:t>
            </w:r>
            <w:r w:rsidR="003C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Афанасенко М.А.</w:t>
            </w:r>
          </w:p>
        </w:tc>
      </w:tr>
      <w:tr w:rsidR="007D6E99" w:rsidRPr="007D6E99" w:rsidTr="007D6E9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5927C4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познавательно – речевому развитию детей.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891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5927C4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Блохина О.В.</w:t>
            </w:r>
          </w:p>
        </w:tc>
      </w:tr>
      <w:tr w:rsidR="007D6E99" w:rsidRPr="007D6E99" w:rsidTr="007D6E99">
        <w:trPr>
          <w:trHeight w:val="68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4F5891" w:rsidP="007D6E9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ролевые игры как средство  </w:t>
            </w:r>
            <w:proofErr w:type="gramStart"/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proofErr w:type="gramEnd"/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   дошкольников.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70" w:rsidRDefault="004F5891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7D6E99" w:rsidRPr="004F5891" w:rsidRDefault="003C4F70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Ивочкина А.А.</w:t>
            </w:r>
          </w:p>
        </w:tc>
      </w:tr>
      <w:tr w:rsidR="007D6E99" w:rsidRPr="007D6E99" w:rsidTr="007D6E99">
        <w:trPr>
          <w:trHeight w:val="68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3C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891" w:rsidRPr="003C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4F70" w:rsidRPr="003C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детском саду</w:t>
            </w:r>
            <w:r w:rsidR="004F5891" w:rsidRPr="003C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4F5891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4F5891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D6E99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7D6E99" w:rsidRPr="004F5891" w:rsidRDefault="003C4F70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Макевкина Н.В.</w:t>
            </w:r>
          </w:p>
        </w:tc>
      </w:tr>
      <w:tr w:rsidR="007D6E99" w:rsidRPr="007D6E99" w:rsidTr="007D6E99">
        <w:trPr>
          <w:trHeight w:val="7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4F5891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обогащения словарного запаса детей дошкольного возраста.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91" w:rsidRPr="004F5891" w:rsidRDefault="004F5891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D6E99" w:rsidRPr="004F5891" w:rsidRDefault="004F5891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</w:tc>
      </w:tr>
      <w:tr w:rsidR="007D6E99" w:rsidRPr="007D6E99" w:rsidTr="007D6E99">
        <w:trPr>
          <w:trHeight w:val="64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4F5891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красоты и гармонии: как благоустроить территорию участка для прогулки.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4F5891" w:rsidRDefault="004F5891" w:rsidP="004F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F561A" w:rsidRPr="004F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 Блохина О.В.</w:t>
            </w:r>
          </w:p>
        </w:tc>
      </w:tr>
    </w:tbl>
    <w:p w:rsidR="007D6E99" w:rsidRPr="007D6E99" w:rsidRDefault="007D6E99" w:rsidP="007D6E99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99" w:rsidRPr="007D6E99" w:rsidRDefault="00DC32FC" w:rsidP="007D6E99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E99" w:rsidRPr="007D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просмотры педагогической деятельности</w:t>
      </w:r>
      <w:r w:rsidR="007D6E99" w:rsidRPr="007D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097"/>
        <w:gridCol w:w="1392"/>
        <w:gridCol w:w="2334"/>
      </w:tblGrid>
      <w:tr w:rsidR="007D6E99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CD028C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CD028C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CD028C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CD028C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6E99" w:rsidRPr="007D6E99" w:rsidTr="007D6E9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8C" w:rsidRPr="00CD028C" w:rsidRDefault="00CD028C" w:rsidP="003C4F7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годовой задачи </w:t>
            </w:r>
            <w:r w:rsidR="003C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</w:t>
            </w:r>
            <w:r w:rsidR="00F6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  <w:r w:rsidR="003C4F70"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направленной на формирование у воспитанников здорового образа жизн</w:t>
            </w:r>
            <w:r w:rsidR="003C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 w:rsidR="003C4F70" w:rsidRPr="000E5FE3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="003C4F7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3C4F7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</w:tr>
      <w:tr w:rsidR="007D6E99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5C72C0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Открытый просмотр непосредственно образовательной деятельности  по физическому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07630E" w:rsidP="007C61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7D6E99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</w:p>
        </w:tc>
      </w:tr>
      <w:tr w:rsidR="007D6E99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5C72C0" w:rsidRDefault="005C72C0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Открытый просмотр непосредственно образовательной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7D6E99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</w:tc>
      </w:tr>
      <w:tr w:rsidR="00A04892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5C72C0" w:rsidRDefault="00A04892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5C72C0" w:rsidRDefault="00654F49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Использование нетрадиционных </w:t>
            </w:r>
            <w:proofErr w:type="spellStart"/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здоровьесбере-гающих</w:t>
            </w:r>
            <w:proofErr w:type="spellEnd"/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технологий в воспитательно-образовательной работе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2" w:rsidRPr="005C72C0" w:rsidRDefault="00A04892" w:rsidP="004F589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04892" w:rsidRPr="005C72C0" w:rsidRDefault="0009087A" w:rsidP="004F589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Макевкина Н.В.</w:t>
            </w:r>
          </w:p>
        </w:tc>
      </w:tr>
      <w:tr w:rsidR="0009087A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A" w:rsidRPr="005C72C0" w:rsidRDefault="0009087A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A" w:rsidRPr="005C72C0" w:rsidRDefault="0009087A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Открытый просмотр непосредственно образовательной деятельности «Зайчики на прогулке»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A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A" w:rsidRPr="005C72C0" w:rsidRDefault="0009087A" w:rsidP="004F589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Ивочкина А.А.</w:t>
            </w:r>
          </w:p>
        </w:tc>
      </w:tr>
      <w:tr w:rsidR="0009087A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A" w:rsidRPr="005C72C0" w:rsidRDefault="0009087A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A" w:rsidRPr="005C72C0" w:rsidRDefault="0009087A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Развитие физической активности</w:t>
            </w:r>
            <w:r w:rsidR="004F5891"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«Путешествие в страну </w:t>
            </w:r>
            <w:proofErr w:type="spellStart"/>
            <w:r w:rsidR="004F5891"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Неболейка</w:t>
            </w:r>
            <w:proofErr w:type="spellEnd"/>
            <w:r w:rsidR="004F5891" w:rsidRPr="005C7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7A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91" w:rsidRPr="005C72C0" w:rsidRDefault="004F5891" w:rsidP="004F589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9087A" w:rsidRPr="005C72C0" w:rsidRDefault="004F5891" w:rsidP="004F589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</w:tc>
      </w:tr>
      <w:tr w:rsidR="004F5891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91" w:rsidRPr="005C72C0" w:rsidRDefault="004F5891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91" w:rsidRPr="005C72C0" w:rsidRDefault="00213D98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Открытый показ по физическому развитию «Путешествие в сказку Колобок»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91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F5891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</w:tc>
      </w:tr>
      <w:tr w:rsidR="00213D98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213D98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213D98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детей на занятиях по физической культуре «Мой весёлый звонкий мяч»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13D98" w:rsidRPr="005C72C0" w:rsidRDefault="00F65879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Брика М.В.</w:t>
            </w:r>
          </w:p>
        </w:tc>
      </w:tr>
      <w:tr w:rsidR="00213D98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213D98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213D98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213D98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13D98" w:rsidRPr="005C72C0" w:rsidRDefault="00F65879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Фонина В.С.</w:t>
            </w:r>
          </w:p>
        </w:tc>
      </w:tr>
      <w:tr w:rsidR="00213D98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213D98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213D98" w:rsidP="00A0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213D98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D6E9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CD028C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годовой задачи « Повышение эффективности работы ДОУ по развитию всех компонентов устной речи детей дошкольного возраста в различных формах и видах детской деятельности, в т.ч. театрально – игровой, формировать навыки общения у дошкольников»</w:t>
            </w:r>
          </w:p>
        </w:tc>
      </w:tr>
      <w:tr w:rsidR="007D6E99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3E59EF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по обучению рассказыванию в старшей группе.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29" w:rsidRPr="005C72C0" w:rsidRDefault="004A1029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D6E99" w:rsidRPr="005C72C0" w:rsidRDefault="004A1029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</w:p>
        </w:tc>
      </w:tr>
      <w:tr w:rsidR="007C61BD" w:rsidRPr="007D6E99" w:rsidTr="00213D98">
        <w:trPr>
          <w:trHeight w:val="60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4A102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НОД «Путешествие в страну сказок через загадку»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  <w:p w:rsidR="007C61BD" w:rsidRPr="005C72C0" w:rsidRDefault="007C61BD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1BD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213D98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</w:t>
            </w:r>
            <w:proofErr w:type="gramStart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gramEnd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интегрированное НОД «Лесная прогулка»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C61BD" w:rsidRPr="005C72C0" w:rsidRDefault="00213D98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Ивочкина А.А.</w:t>
            </w:r>
          </w:p>
        </w:tc>
      </w:tr>
      <w:tr w:rsidR="007D6E99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6E99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3E59EF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речевых игр.</w:t>
            </w:r>
            <w:r w:rsidRPr="005C72C0">
              <w:t xml:space="preserve"> </w:t>
            </w: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«Рассказываем сказку» в младшей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Макевкина Н.В.</w:t>
            </w:r>
          </w:p>
          <w:p w:rsidR="007D6E99" w:rsidRPr="005C72C0" w:rsidRDefault="007D6E99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6E99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4A102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«Развитие речи детей в ходе организации сюжетно-ролевой игры «В гости к сказке»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  <w:p w:rsidR="007D6E99" w:rsidRPr="005C72C0" w:rsidRDefault="007D6E99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6E99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4A102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способностей через сюжетно – ролевую игру «Мама купает ребёнка»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07630E" w:rsidP="007C61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7D6E99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13D98" w:rsidRPr="005C72C0" w:rsidRDefault="00F65879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Брика М.В.</w:t>
            </w:r>
          </w:p>
          <w:p w:rsidR="007D6E99" w:rsidRPr="005C72C0" w:rsidRDefault="007D6E99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1BD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3E59EF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по мотивам народной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07630E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8" w:rsidRPr="005C72C0" w:rsidRDefault="00213D98" w:rsidP="00213D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C61BD" w:rsidRPr="005C72C0" w:rsidRDefault="00213D98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</w:tc>
      </w:tr>
      <w:tr w:rsidR="007C61BD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C61BD" w:rsidRPr="005C72C0" w:rsidRDefault="00F65879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Фонина В.С.</w:t>
            </w:r>
          </w:p>
        </w:tc>
      </w:tr>
      <w:tr w:rsidR="007C61BD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D" w:rsidRPr="005C72C0" w:rsidRDefault="007C61BD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C61BD" w:rsidRPr="005C72C0" w:rsidRDefault="007C61BD" w:rsidP="004A102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D6E9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CD028C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годовой задачи «Сюжетно – ролевая игра как условие успешной социализации дошкольника»</w:t>
            </w:r>
          </w:p>
        </w:tc>
      </w:tr>
      <w:tr w:rsidR="007D6E99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5C72C0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 – коммуникативных навыков, через сюжетно – ролевую игру.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B" w:rsidRPr="005C72C0" w:rsidRDefault="002C747C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47B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2C747C" w:rsidRPr="005C72C0" w:rsidRDefault="002C747C" w:rsidP="002C74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</w:p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2C747C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педагогической деятельности по социально – коммуникативному развитию</w:t>
            </w:r>
            <w:r w:rsidR="001E58AD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дружбы»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B" w:rsidRPr="005C72C0" w:rsidRDefault="002C747C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47B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2C747C" w:rsidRPr="005C72C0" w:rsidRDefault="002C747C" w:rsidP="002C74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1E58A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 – коммуникативных навыков, через сюжетно – ролевую игру «Путешествие на </w:t>
            </w:r>
            <w:proofErr w:type="spellStart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Добролёте</w:t>
            </w:r>
            <w:proofErr w:type="spellEnd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C" w:rsidRPr="005C72C0" w:rsidRDefault="002C747C" w:rsidP="002C74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D6E99" w:rsidRPr="005C72C0" w:rsidRDefault="002C747C" w:rsidP="002C74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Ивочкина А.А.</w:t>
            </w:r>
          </w:p>
        </w:tc>
      </w:tr>
      <w:tr w:rsidR="007D6E99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5C72C0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по социально-коммуникативному развитию.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2C747C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B" w:rsidRPr="005C72C0" w:rsidRDefault="007D6E99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47B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D028C" w:rsidRPr="005C72C0" w:rsidRDefault="002C747C" w:rsidP="002C747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Макевкина Н.В.</w:t>
            </w:r>
          </w:p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A7147B" w:rsidP="003E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и накопление  опыта детей раннего возраста через игры - занятия по социально-коммуникативному развитию «Прогулка в парк»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A7147B" w:rsidP="007D6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A7147B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педагогической деятельности по социально-личностному развитию «Мы за солнышком идём»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47B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B" w:rsidRPr="005C72C0" w:rsidRDefault="007D6E99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47B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7147B" w:rsidRPr="005C72C0" w:rsidRDefault="00F65879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Брика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D028C" w:rsidRPr="005C72C0" w:rsidRDefault="00CD028C" w:rsidP="00CD028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5C72C0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47B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5C72C0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по социально-коммуникативному развитию.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475DD5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475DD5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147B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475DD5" w:rsidRPr="005C72C0" w:rsidRDefault="00475DD5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  <w:p w:rsidR="00A7147B" w:rsidRPr="005C72C0" w:rsidRDefault="00A7147B" w:rsidP="00CD028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47B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7147B" w:rsidRPr="005C72C0" w:rsidRDefault="00F65879" w:rsidP="00F6587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Фонина В.С.</w:t>
            </w:r>
          </w:p>
        </w:tc>
      </w:tr>
      <w:tr w:rsidR="00A7147B" w:rsidRPr="007D6E99" w:rsidTr="007D6E9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A7147B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B" w:rsidRPr="005C72C0" w:rsidRDefault="00A7147B" w:rsidP="00A714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7147B" w:rsidRPr="005C72C0" w:rsidRDefault="00A7147B" w:rsidP="00CD028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E99" w:rsidRPr="007D6E99" w:rsidRDefault="007D6E99" w:rsidP="007D6E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E99" w:rsidRPr="007D6E99" w:rsidRDefault="00DC32FC" w:rsidP="007D6E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 Самообразование</w:t>
      </w:r>
    </w:p>
    <w:p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педагогической квалификации, переосмысление содержания и методов своей работы</w:t>
      </w:r>
      <w:r w:rsidR="00A7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0"/>
        <w:gridCol w:w="6378"/>
        <w:gridCol w:w="1418"/>
      </w:tblGrid>
      <w:tr w:rsidR="007D6E99" w:rsidRPr="007D6E99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7D6E99" w:rsidRPr="007D6E99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475DD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О.В.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475DD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 как индивидуальная методическая форма повышения квалификации воспитателей</w:t>
            </w:r>
            <w:r w:rsidR="00285EF3"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285EF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 С.П.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285EF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речевое развитие детей через совместную театрализованную деятельность детей и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6E99" w:rsidRPr="007D6E99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285EF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Ивочкина А.А.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285EF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средство формирования развития речи дошкольников.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285EF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5C72C0" w:rsidRDefault="00285EF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художественных произведений с помощью картинок.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E4739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AA244E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E47393" w:rsidRDefault="00E4739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47393" w:rsidP="007D6E99">
            <w:pPr>
              <w:shd w:val="clear" w:color="auto" w:fill="FFFFFF"/>
              <w:spacing w:after="12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Активизация словаря детей младшей возрастной группы.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6E99" w:rsidRPr="007D6E99" w:rsidTr="00E4739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AA244E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E47393" w:rsidRDefault="00E4739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Афанасенко М.А.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E47393" w:rsidP="00475DD5">
            <w:pPr>
              <w:spacing w:after="0" w:line="240" w:lineRule="auto"/>
              <w:ind w:left="34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устного народного творчества на развитие речи детей 3 – 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ind w:left="34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Pr="007D6E99" w:rsidRDefault="007D6E99" w:rsidP="007D6E99">
            <w:pPr>
              <w:spacing w:after="0" w:line="240" w:lineRule="auto"/>
              <w:ind w:left="34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E4739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E47393" w:rsidRDefault="00E4739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Брика М.В.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47393" w:rsidP="007D6E99">
            <w:pPr>
              <w:spacing w:after="0" w:line="240" w:lineRule="auto"/>
              <w:ind w:left="34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подвижные игры, их значение в физическом и нравственном воспитании дошкольников.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E4739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4739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E47393" w:rsidP="00475DD5">
            <w:pPr>
              <w:spacing w:after="0" w:line="240" w:lineRule="auto"/>
              <w:ind w:left="34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педагога игровых компьютерных технологий – обучающих игр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Мерсибо</w:t>
            </w:r>
            <w:proofErr w:type="spellEnd"/>
            <w:r w:rsidR="0075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E4739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4739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548F3" w:rsidP="0047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– как средство формирования связной речи дошкольников.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E47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4739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Макевкина Н.В.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548F3" w:rsidP="007548F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младшего дошкольного возраста.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D6E99" w:rsidRPr="007D6E99" w:rsidRDefault="007D6E99" w:rsidP="007D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879" w:rsidRDefault="00F65879" w:rsidP="00C23E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E99" w:rsidRPr="007D6E99" w:rsidRDefault="007D6E99" w:rsidP="00C23E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ПОВЫШЕНИЕ ПРОФЕССИОНАЛЬНОГО МАСТЕРСТВА</w:t>
      </w:r>
    </w:p>
    <w:p w:rsidR="007D6E99" w:rsidRDefault="007D6E99" w:rsidP="00C2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</w:t>
      </w:r>
    </w:p>
    <w:p w:rsidR="00E47393" w:rsidRPr="007D6E99" w:rsidRDefault="00E47393" w:rsidP="00C2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E99" w:rsidRPr="007D6E99" w:rsidRDefault="00C23EC6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Курсы повышения квалификации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5"/>
        <w:gridCol w:w="1843"/>
        <w:gridCol w:w="2126"/>
      </w:tblGrid>
      <w:tr w:rsidR="007D6E99" w:rsidRPr="007D6E99" w:rsidTr="007B64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:rsidTr="007B64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ДОО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графику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F65879" w:rsidRPr="007D6E99" w:rsidRDefault="00F6587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D6E99" w:rsidRPr="007D6E99" w:rsidTr="007B64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 детьми с ОВЗ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879" w:rsidRPr="007D6E99" w:rsidTr="007B64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9" w:rsidRPr="007D6E99" w:rsidRDefault="00F6587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9" w:rsidRPr="007D6E99" w:rsidRDefault="00F6587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79" w:rsidRPr="007D6E99" w:rsidRDefault="00F6587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79" w:rsidRPr="007D6E99" w:rsidRDefault="00F6587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B64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F6587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F6587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курсы 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ХКиРО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879" w:rsidRPr="007D6E99" w:rsidTr="007B6459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9" w:rsidRDefault="00F6587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79" w:rsidRDefault="00F6587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на 1 категорию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79" w:rsidRPr="007D6E99" w:rsidRDefault="007B6459" w:rsidP="007B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79" w:rsidRDefault="007B6459" w:rsidP="007B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B6459" w:rsidRDefault="007B6459" w:rsidP="007B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Макевкина Н.В.</w:t>
            </w:r>
          </w:p>
          <w:p w:rsidR="007B6459" w:rsidRPr="007D6E99" w:rsidRDefault="007B6459" w:rsidP="007B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</w:tc>
      </w:tr>
    </w:tbl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C23EC6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Участие в работе  методических объединений, семинарах, конференциях и т.д., проводимых в районе, крае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880"/>
        <w:gridCol w:w="1134"/>
        <w:gridCol w:w="1985"/>
      </w:tblGrid>
      <w:tr w:rsidR="007D6E99" w:rsidRPr="007D6E99" w:rsidTr="007B64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:rsidTr="007B64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ДОУ в работе   муниципальных, площадок,  РМО, семинарах и т.д.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B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7D6E99" w:rsidRPr="007D6E99" w:rsidRDefault="007D6E99" w:rsidP="007B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D6E99" w:rsidRPr="007D6E99" w:rsidTr="007B64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B64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творческих группах ДОУ,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B64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инновационного опыта работы коллег и других дошкольных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B645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 конкурсах профессионального мастерства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C23EC6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Аттестация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07"/>
        <w:gridCol w:w="2596"/>
        <w:gridCol w:w="1401"/>
        <w:gridCol w:w="2554"/>
      </w:tblGrid>
      <w:tr w:rsidR="007D6E99" w:rsidRPr="007D6E99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категория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категория/</w:t>
            </w: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D6E99" w:rsidRPr="007D6E99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B645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D6E99" w:rsidRPr="007D6E99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Ивочкина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К.К.</w:t>
            </w:r>
          </w:p>
        </w:tc>
      </w:tr>
      <w:tr w:rsidR="007D6E99" w:rsidRPr="007D6E99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Тудупова Б.С.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К.К.</w:t>
            </w:r>
          </w:p>
        </w:tc>
      </w:tr>
      <w:tr w:rsidR="007D6E99" w:rsidRPr="007D6E99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 А.А.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К.К.</w:t>
            </w:r>
          </w:p>
        </w:tc>
      </w:tr>
      <w:tr w:rsidR="007D6E99" w:rsidRPr="007D6E99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Макевкина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B645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B645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К.К.</w:t>
            </w:r>
          </w:p>
        </w:tc>
      </w:tr>
      <w:tr w:rsidR="007D6E99" w:rsidRPr="007D6E99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</w:tc>
      </w:tr>
      <w:tr w:rsidR="007D6E99" w:rsidRPr="007D6E99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</w:t>
            </w:r>
            <w:r w:rsidR="003C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насенко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5C72C0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</w:tc>
      </w:tr>
      <w:tr w:rsidR="005C72C0" w:rsidRPr="007D6E99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0" w:rsidRPr="007D6E99" w:rsidRDefault="005C72C0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0" w:rsidRDefault="007B645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Брика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0" w:rsidRPr="007D6E99" w:rsidRDefault="007B645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0" w:rsidRPr="007D6E99" w:rsidRDefault="007B645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0" w:rsidRPr="007D6E99" w:rsidRDefault="007B645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7B6459" w:rsidRPr="007D6E99" w:rsidTr="007D6E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Default="007B645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Default="007B645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Default="007B645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Default="007B645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9" w:rsidRDefault="007B6459" w:rsidP="007D6E9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</w:tbl>
    <w:p w:rsidR="00C23EC6" w:rsidRDefault="00C23EC6" w:rsidP="00C23E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EC6" w:rsidRPr="007D6E99" w:rsidRDefault="00C23EC6" w:rsidP="00C23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2.4.4</w:t>
      </w:r>
      <w:r w:rsidRPr="007D6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Осуществление дифференцированного подхода к педагогам</w:t>
      </w:r>
    </w:p>
    <w:tbl>
      <w:tblPr>
        <w:tblW w:w="9356" w:type="dxa"/>
        <w:tblInd w:w="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81"/>
        <w:gridCol w:w="989"/>
        <w:gridCol w:w="1418"/>
      </w:tblGrid>
      <w:tr w:rsidR="00C23EC6" w:rsidRPr="007D6E99" w:rsidTr="007B6459">
        <w:trPr>
          <w:trHeight w:val="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C23EC6" w:rsidRPr="007D6E99" w:rsidRDefault="00C23EC6" w:rsidP="00E47393">
            <w:pPr>
              <w:spacing w:after="0" w:line="1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1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1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3EC6" w:rsidRPr="007D6E99" w:rsidRDefault="00C23EC6" w:rsidP="00E47393">
            <w:pPr>
              <w:spacing w:after="0" w:line="1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 </w:t>
            </w:r>
          </w:p>
        </w:tc>
      </w:tr>
      <w:tr w:rsidR="00C23EC6" w:rsidRPr="007D6E99" w:rsidTr="007B6459">
        <w:trPr>
          <w:trHeight w:val="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1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2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1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разных категорий педагогов (по плану, запросу педагогов).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C23EC6" w:rsidRPr="007D6E99" w:rsidRDefault="00C23EC6" w:rsidP="00E4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3EC6" w:rsidRPr="007D6E99" w:rsidTr="007B6459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1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педагогами по темам самообразования, картам профессионального роста</w:t>
            </w:r>
          </w:p>
        </w:tc>
        <w:tc>
          <w:tcPr>
            <w:tcW w:w="98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3EC6" w:rsidRPr="007D6E99" w:rsidRDefault="00C23EC6" w:rsidP="00E4739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3EC6" w:rsidRPr="007D6E99" w:rsidRDefault="00C23EC6" w:rsidP="00E4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C6" w:rsidRPr="007D6E99" w:rsidTr="007B6459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педагогами по посещениям районных и городских методических объединений, семинаров.</w:t>
            </w:r>
          </w:p>
        </w:tc>
        <w:tc>
          <w:tcPr>
            <w:tcW w:w="98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3EC6" w:rsidRPr="007D6E99" w:rsidRDefault="00C23EC6" w:rsidP="00E4739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3EC6" w:rsidRPr="007D6E99" w:rsidRDefault="00C23EC6" w:rsidP="00E4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C6" w:rsidRPr="007D6E99" w:rsidTr="007B6459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1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и взаимные посещения образовательной деятельности детей и педагогических мероприятий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3EC6" w:rsidRPr="007D6E99" w:rsidRDefault="00C23EC6" w:rsidP="00E4739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C23EC6" w:rsidRDefault="00C23EC6" w:rsidP="00C23E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EC6" w:rsidRPr="007D6E99" w:rsidRDefault="00C23EC6" w:rsidP="00C23E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2.5</w:t>
      </w: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СМОТРЫ  -  КОНКУРСЫ, ВЫСТАВКИ</w:t>
      </w:r>
    </w:p>
    <w:p w:rsidR="00C23EC6" w:rsidRPr="007D6E99" w:rsidRDefault="00C23EC6" w:rsidP="00C23E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023"/>
        <w:gridCol w:w="1276"/>
        <w:gridCol w:w="1701"/>
      </w:tblGrid>
      <w:tr w:rsidR="00C23EC6" w:rsidRPr="007D6E99" w:rsidTr="007B645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3EC6" w:rsidRPr="007D6E99" w:rsidTr="007B645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газет «Поздравление ко дню воспитателя»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:rsidTr="007B645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6" w:rsidRPr="007D6E99" w:rsidRDefault="00C23EC6" w:rsidP="002E662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 работ совместного творчества  детей, педагогов и родителей «</w:t>
            </w:r>
            <w:r w:rsidR="002E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осень подарила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:rsidTr="007B645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-плакатов  «Сохраним природу нашей земли»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:rsidTr="007B645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6" w:rsidRPr="007D6E99" w:rsidRDefault="002E662E" w:rsidP="007B6459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«Трудно птахам зимовать, надо птахам помогать»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:rsidTr="007B645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Смотр-конкурс  зимних построек для физического развития «Спорту скажем громко «ДА» и мороз нам не беда» с участием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F05E8" w:rsidRPr="007D6E99" w:rsidTr="00EF05E8">
        <w:trPr>
          <w:trHeight w:val="3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E8" w:rsidRPr="007D6E99" w:rsidRDefault="00EF05E8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E8" w:rsidRPr="007D6E99" w:rsidRDefault="00EF05E8" w:rsidP="00E47393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совместного творчества детей, педагогов, родителей «Ох, зимушка-зима»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E8" w:rsidRPr="007D6E99" w:rsidRDefault="00EF05E8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E8" w:rsidRPr="007D6E99" w:rsidRDefault="00EF05E8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:rsidTr="007B6459">
        <w:trPr>
          <w:trHeight w:val="4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EF05E8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2E662E" w:rsidP="002E662E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 к</w:t>
            </w:r>
            <w:r w:rsidR="00C23EC6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 активности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 </w:t>
            </w:r>
          </w:p>
        </w:tc>
      </w:tr>
      <w:tr w:rsidR="00C23EC6" w:rsidRPr="007D6E99" w:rsidTr="007B6459">
        <w:trPr>
          <w:trHeight w:val="4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EF05E8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2E662E" w:rsidP="00E4739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«Развивающие физкультурные игры, атрибуты своими руками»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:rsidTr="007B6459">
        <w:trPr>
          <w:trHeight w:val="4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6" w:rsidRPr="007D6E99" w:rsidRDefault="00EF05E8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6" w:rsidRPr="007D6E99" w:rsidRDefault="00EF05E8" w:rsidP="00E4739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основам безопасного поведения дошкольников «Пространство безопасности» с привлечением родителей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6" w:rsidRPr="006C6666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3EC6" w:rsidRPr="007D6E99" w:rsidTr="007B6459">
        <w:trPr>
          <w:trHeight w:val="4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EF05E8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2E662E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(все виды конструктор) «Военная техника»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C6" w:rsidRPr="007D6E99" w:rsidRDefault="00C23EC6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B6459" w:rsidRPr="007D6E99" w:rsidTr="002E662E">
        <w:trPr>
          <w:trHeight w:val="4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59" w:rsidRDefault="00EF05E8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59" w:rsidRPr="007D6E99" w:rsidRDefault="002E662E" w:rsidP="00E47393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с родителями «Сад, огород на участке»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59" w:rsidRPr="007D6E99" w:rsidRDefault="007B6459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59" w:rsidRPr="007D6E99" w:rsidRDefault="007B6459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2E" w:rsidRPr="007D6E99" w:rsidTr="007B6459">
        <w:trPr>
          <w:trHeight w:val="4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2E" w:rsidRDefault="002E662E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2E" w:rsidRPr="007D6E99" w:rsidRDefault="002E662E" w:rsidP="00E47393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2E" w:rsidRPr="007D6E99" w:rsidRDefault="002E662E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2E" w:rsidRPr="007D6E99" w:rsidRDefault="002E662E" w:rsidP="00E47393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029" w:rsidRPr="007D6E99" w:rsidRDefault="00DA002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C23EC6" w:rsidP="007D6E99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2.6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РАЗРАБОТКА МЕТОДИЧЕСКИХ РЕКОМЕНДАЦИЙ, ПАМЯТОК, ДИАГНОСТИЧЕСКИХ   СХЕМ, ДИДАКТИЧЕСКИХ ИГР</w:t>
      </w:r>
    </w:p>
    <w:p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57"/>
        <w:gridCol w:w="1141"/>
        <w:gridCol w:w="2097"/>
      </w:tblGrid>
      <w:tr w:rsidR="007D6E99" w:rsidRPr="007D6E99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 д е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а н и 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 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 «Как выбрать тему самообразования?»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«Как проводить онлайн-консультации с родителями»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 по выявлению   детей с особыми образовательными потребностями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</w:tc>
      </w:tr>
      <w:tr w:rsidR="007D6E99" w:rsidRPr="007D6E99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Методические рекомендации по оформлению портфолио  для  успешного прохождения аттестации»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7D6E99" w:rsidRPr="007D6E99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 «Как провести самоанализ образовательной деятельности с детьми»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:rsidTr="007D6E99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Вопросник для оценки общих знаний воспитателя о выявления трудностей в работе</w:t>
            </w:r>
            <w:r w:rsid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:rsidTr="007D6E99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 педагогам подготовительных к школе групп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D6E99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 по преодолению речевых нарушений у детей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6C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666" w:rsidRP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</w:t>
            </w:r>
            <w:r w:rsid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7D6E99" w:rsidRPr="007D6E99" w:rsidTr="007D6E99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7D6E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«Как проанализировать результаты педагогической диагностики?»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6C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:rsidTr="007D6E99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организации  летне-оздоро</w:t>
            </w:r>
            <w:r w:rsidR="00EF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вительной работы с детьми в 2023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6C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</w:tbl>
    <w:p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C23EC6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ОБОРУДОВАНИЕ И ОСНАЩЕНИЕ КАБИНЕТОВ</w:t>
      </w:r>
    </w:p>
    <w:p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472"/>
        <w:gridCol w:w="1788"/>
        <w:gridCol w:w="2346"/>
      </w:tblGrid>
      <w:tr w:rsidR="007D6E99" w:rsidRPr="007D6E99" w:rsidTr="007D6E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 о д е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а н и 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Сроки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:rsidTr="007D6E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before="24" w:after="24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и обогащение развивающей среды и дидактических материалов по организации педагогического процесса по всем направлениям развития ребёнка в соответствии с требованиями ФГОС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E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EF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результатам МКДО, по рекомендациям инновационной программы «От рождения до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C6666" w:rsidRPr="006C6666" w:rsidRDefault="006C6666" w:rsidP="006C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D6E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C6666" w:rsidP="006C66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и обновление программно-методического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7D6E99" w:rsidRPr="007D6E99" w:rsidRDefault="006C6666" w:rsidP="006C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C23EC6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РАБОТА  В МЕТОДИЧЕСКОМ КАБИНЕТЕ</w:t>
      </w:r>
    </w:p>
    <w:p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100"/>
        <w:gridCol w:w="1388"/>
        <w:gridCol w:w="2137"/>
      </w:tblGrid>
      <w:tr w:rsidR="007D6E99" w:rsidRPr="007D6E99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Ответственные</w:t>
            </w:r>
          </w:p>
        </w:tc>
      </w:tr>
      <w:tr w:rsidR="007D6E99" w:rsidRPr="007D6E99" w:rsidTr="004F50EB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059A3" w:rsidP="0040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обобщение результатов диагностики по освоению образовательной программы воспитанников ДОУ</w:t>
            </w:r>
            <w:r w:rsidR="003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4F50EB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май</w:t>
            </w:r>
          </w:p>
          <w:p w:rsidR="007D6E99" w:rsidRPr="007D6E99" w:rsidRDefault="007D6E99" w:rsidP="0040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О.В.</w:t>
            </w:r>
          </w:p>
        </w:tc>
      </w:tr>
      <w:tr w:rsidR="004059A3" w:rsidRPr="007D6E99" w:rsidTr="007D6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A3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A3" w:rsidRPr="007D6E99" w:rsidRDefault="004059A3" w:rsidP="0040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нормативно</w:t>
            </w:r>
            <w:r w:rsidR="003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-правовыми документами, </w:t>
            </w:r>
            <w:proofErr w:type="gramStart"/>
            <w:r w:rsidR="003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</w:t>
            </w:r>
            <w:proofErr w:type="gramEnd"/>
            <w:r w:rsidR="003B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воспитателя ДОУ; новинками научно-методической и справочной литературой.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A3" w:rsidRPr="007D6E99" w:rsidRDefault="004059A3" w:rsidP="0040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059A3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A3" w:rsidRPr="007D6E99" w:rsidRDefault="004059A3" w:rsidP="0040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7D6E99" w:rsidRPr="007D6E99" w:rsidTr="007D6E99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плана курсовой подготовки педагогических планов. Оказание помощи в выборе темы по самообразованию. Создание пакетов документов «портфолио педагогов»</w:t>
            </w:r>
            <w:proofErr w:type="gramStart"/>
            <w:r w:rsid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в процессе прохождения аттестации.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:rsidTr="007D6E99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педагогов в подготовке к педсоветам, семинарам, консультациям, создание презентаций</w:t>
            </w:r>
            <w:r w:rsidR="00A8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открытым показам НОД.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0F88" w:rsidRPr="007D6E99" w:rsidTr="007D6E99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педагогов по внедрению в образовательный процесс ДОУ инновационных форм и методов обучения дошкольников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P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:rsidTr="007D6E99">
        <w:trPr>
          <w:trHeight w:val="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ресурсов педагогической компетентности  в организации воспитательно-образовательного процесса с детьми (анкетирование, тестирование, анализ деятельности педагога)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40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9A3" w:rsidRPr="0040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D6E99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к смотрам-конкурсам.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:rsidTr="007D6E99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проведения зимних каникул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6E99" w:rsidRPr="007D6E99" w:rsidTr="007D6E99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анкет,  карт самоанализа, оценочных карт и др.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059A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0F88" w:rsidRPr="007D6E99" w:rsidTr="007D6E99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летне-оздоровительной кампании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Pr="007D6E99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Pr="004059A3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0F88" w:rsidRPr="007D6E99" w:rsidTr="007D6E99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методического кабинета наглядно-дидактическими и учебными пособиями для успешной реализации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Pr="004059A3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60F88" w:rsidRPr="007D6E99" w:rsidTr="007D6E99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для педагогов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Pr="00E60F88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8" w:rsidRPr="004059A3" w:rsidRDefault="00E60F8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7D6E99" w:rsidRPr="007D6E99" w:rsidRDefault="007D6E99" w:rsidP="007D6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 за уровнем развития детей, воспитательно-образовательным процессом</w:t>
      </w: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94"/>
        <w:gridCol w:w="1276"/>
        <w:gridCol w:w="1134"/>
        <w:gridCol w:w="1985"/>
        <w:gridCol w:w="2268"/>
        <w:gridCol w:w="1559"/>
      </w:tblGrid>
      <w:tr w:rsidR="007D6E99" w:rsidRPr="007D6E99" w:rsidTr="00C23EC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D6E99" w:rsidRPr="007D6E99" w:rsidTr="00C23EC6">
        <w:trPr>
          <w:trHeight w:val="13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групп к новому учебному году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572F3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 (предупредительный)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8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групп и документации к новому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предметно-пространственной  среды,  анализ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7D6E99" w:rsidRPr="007D6E99" w:rsidTr="00C23EC6">
        <w:trPr>
          <w:trHeight w:val="12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санитарных требований 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утреннему фильтру, работе с детьми и санитарному состоянию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(выборочный)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 соблюдение   санитарных правил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посещение режимных моментов,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документации,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ст. воспитатель,   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C23EC6">
        <w:trPr>
          <w:trHeight w:val="12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Организация работы в ДОУ по </w:t>
            </w:r>
            <w:r w:rsidRPr="007D6E9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F5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физическому развитию и </w:t>
            </w:r>
            <w:proofErr w:type="spellStart"/>
            <w:r w:rsidRPr="004F5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здоровьесбе</w:t>
            </w:r>
            <w:r w:rsidRPr="004F5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режению</w:t>
            </w:r>
            <w:proofErr w:type="spellEnd"/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F50EB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ноябрь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эффективности  </w:t>
            </w:r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использования форм и методов   работы   по </w:t>
            </w:r>
            <w:r w:rsidRPr="004F5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сохранению и укреплению </w:t>
            </w:r>
            <w:r w:rsidRPr="004F5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физического и психического здоровья детей</w:t>
            </w:r>
            <w:r w:rsidRPr="007D6E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-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предметно-развивающей среды,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  разных форм физкультурно-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оздоровительной работы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Анализ документации,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Анкетирование педагогов, родителей.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Заведующий, ст. воспитатель,   </w:t>
            </w:r>
          </w:p>
        </w:tc>
      </w:tr>
      <w:tr w:rsidR="007D6E99" w:rsidRPr="007D6E99" w:rsidTr="00C23EC6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эффективность   образовательной деятельности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572F3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(итоговый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декабрь-январь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профессионального мастерства педагогов и эффективности образовательной деятельности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НОД по  всем направлениям развития детей, совместной деятельности педагога с детьми; 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документации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взаимодействия с родителями (планирование, наглядная информация и др.) </w:t>
            </w: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Заведующий, ст. воспитатель,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C23EC6">
        <w:trPr>
          <w:trHeight w:val="6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эффективность работы по  развитию   технического творчества детей в  конструктивной   деятельности»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F50EB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(итоговый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Выявить состояние работы   по  развитию  технического творчества детей в конструктивной  деятельности» 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E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предметно-пространственной  среды для   конструктивной деятельности.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НОД и совместной деятельности педагога с детьми, 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документации, анкетирование,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Беседы с детьми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взаимодействий с родителями (планирование, наглядная информация и др.) </w:t>
            </w:r>
            <w:r w:rsidRPr="007D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C23EC6">
        <w:trPr>
          <w:trHeight w:val="14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образовательной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освоения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7D6E99" w:rsidRPr="007D6E99" w:rsidTr="00C23EC6">
        <w:trPr>
          <w:trHeight w:val="11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детей  к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  <w:proofErr w:type="spellEnd"/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детей к обучению в школе.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документации,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воспитатель, педагог-психолог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C23EC6">
        <w:trPr>
          <w:trHeight w:val="14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и начинающими педагогами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(предупредительный)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владение педагогами методикой воспитания и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НОД, беседы, анализ 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DA0029" w:rsidRPr="00DA0029" w:rsidRDefault="00DA0029" w:rsidP="007D6E99">
      <w:pPr>
        <w:tabs>
          <w:tab w:val="left" w:pos="12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7D6E99" w:rsidRPr="007D6E99" w:rsidRDefault="007D6E99" w:rsidP="007D6E99">
      <w:pPr>
        <w:tabs>
          <w:tab w:val="left" w:pos="12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ВЗАИМОСВЯЗЬ В РАБОТЕ МБДОУ С СЕМЬЁЙ</w:t>
      </w:r>
    </w:p>
    <w:p w:rsidR="007D6E99" w:rsidRPr="007D6E99" w:rsidRDefault="007D6E99" w:rsidP="007D6E99">
      <w:pPr>
        <w:tabs>
          <w:tab w:val="left" w:pos="12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D6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дошкольников.</w:t>
      </w:r>
    </w:p>
    <w:p w:rsidR="007D6E99" w:rsidRPr="007D6E99" w:rsidRDefault="007D6E99" w:rsidP="007D6E99">
      <w:pPr>
        <w:tabs>
          <w:tab w:val="left" w:pos="12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42"/>
        <w:gridCol w:w="4824"/>
        <w:gridCol w:w="1258"/>
        <w:gridCol w:w="2052"/>
      </w:tblGrid>
      <w:tr w:rsidR="007D6E99" w:rsidRPr="007D6E99" w:rsidTr="007D6E9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6E99" w:rsidRPr="007D6E99" w:rsidTr="007D6E99"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Рекламный блок</w:t>
            </w:r>
          </w:p>
        </w:tc>
      </w:tr>
      <w:tr w:rsidR="007D6E99" w:rsidRPr="007D6E99" w:rsidTr="007D6E99">
        <w:trPr>
          <w:trHeight w:val="1477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презентативного имиджа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информационных стендов, выставок.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Презентация групп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открытых дверей (экскурсии по детскому саду, группе)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Размещение информации на сайте ДОУ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CD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  <w:r w:rsidR="00F2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27DCD" w:rsidRDefault="00F27DC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F27DC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7D6E99"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семьями воспитанников </w:t>
            </w:r>
          </w:p>
        </w:tc>
      </w:tr>
      <w:tr w:rsidR="007D6E99" w:rsidRPr="007D6E99" w:rsidTr="007D6E99"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семей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нормативными документами</w:t>
            </w:r>
          </w:p>
          <w:p w:rsid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CD" w:rsidRPr="007D6E99" w:rsidRDefault="00F27DCD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одительские</w:t>
            </w:r>
            <w:proofErr w:type="spellEnd"/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</w:t>
            </w:r>
          </w:p>
          <w:p w:rsidR="007D6E99" w:rsidRPr="007D6E99" w:rsidRDefault="007D6E99" w:rsidP="007D6E99">
            <w:pPr>
              <w:tabs>
                <w:tab w:val="left" w:pos="462"/>
              </w:tabs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F2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BA" w:rsidRDefault="00D341BA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BA" w:rsidRDefault="00D341BA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CD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02E" w:rsidRPr="007D6E99" w:rsidRDefault="00FE202E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тестирование, онлайн-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</w:t>
            </w:r>
            <w:proofErr w:type="spellEnd"/>
            <w:r w:rsidR="00FE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1.Социологические исследования по определению социального статуса и микроклимата в семье (анкетирование, тестирование и т.д.)</w:t>
            </w:r>
          </w:p>
          <w:p w:rsidR="007D6E99" w:rsidRPr="007D6E99" w:rsidRDefault="007D6E99" w:rsidP="007D6E99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«Об образовании», Конвенция о правах ребёнка, Устав МБДОУ, ФГОС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образовательная программа ДОУ, ООП ДО </w:t>
            </w:r>
          </w:p>
          <w:p w:rsidR="007D6E99" w:rsidRDefault="007D6E99" w:rsidP="007D6E99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CD" w:rsidRPr="007D6E99" w:rsidRDefault="00F27DCD" w:rsidP="007D6E99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Основные   приоритеты по реализации образовательной программы ДОУ в 202</w:t>
            </w:r>
            <w:r w:rsidR="00D3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3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   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«Шаги навстречу,   адаптация детей к условиям детского сада» (для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будущих воспитанников)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Анализ работ</w:t>
            </w:r>
            <w:r w:rsidR="00D3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дошкольного учреждения за 2022-2023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Основные направления работы с детьми в ле</w:t>
            </w:r>
            <w:r w:rsidR="00D3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тний оздоровительный период 2023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Pr="007D6E99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Мастер-классы 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Семинары-практикумы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Родительские гостиные 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D3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вечера</w:t>
            </w:r>
          </w:p>
          <w:p w:rsidR="00D341BA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Конкурсы </w:t>
            </w:r>
          </w:p>
          <w:p w:rsidR="00D341BA" w:rsidRDefault="00D341BA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Проекты </w:t>
            </w:r>
          </w:p>
          <w:p w:rsidR="007D6E99" w:rsidRPr="007D6E99" w:rsidRDefault="00D341BA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7.Консультативный пункт.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</w:t>
            </w:r>
          </w:p>
          <w:p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Default="00376053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02E" w:rsidRPr="007D6E99" w:rsidRDefault="00FE202E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 детей дошкольного возраста», «Эмоционального благополучия  детей в семье», «Оценка деятельности ДОУ в рамках физического развития воспитанников»,   «На пороге школы», «Оценка удовлетворенности качеством образовательных услуг», «Творческое развитие детей» и др.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BA" w:rsidRDefault="00D341BA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BA" w:rsidRDefault="00D341BA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Pr="007D6E99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Заведующий,  </w:t>
            </w:r>
            <w:r w:rsidR="00F2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7D6E99" w:rsidRDefault="00F27DCD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27DCD" w:rsidRPr="007D6E99" w:rsidRDefault="00F27DCD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  <w:p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</w:t>
            </w:r>
            <w:r w:rsidR="00F2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F27DCD" w:rsidRPr="007D6E99" w:rsidRDefault="00F27DCD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F27DCD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BA" w:rsidRDefault="00D341BA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1BA" w:rsidRDefault="00D341BA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старший воспитатель</w:t>
            </w:r>
          </w:p>
          <w:p w:rsidR="00376053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02E" w:rsidRDefault="00FE202E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53" w:rsidRPr="007D6E99" w:rsidRDefault="00376053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старший воспитатель</w:t>
            </w:r>
          </w:p>
        </w:tc>
      </w:tr>
      <w:tr w:rsidR="007D6E99" w:rsidRPr="007D6E99" w:rsidTr="007D6E99"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Совместное творчество детей, педагогов и родителей</w:t>
            </w:r>
          </w:p>
        </w:tc>
      </w:tr>
      <w:tr w:rsidR="007D6E99" w:rsidRPr="007D6E99" w:rsidTr="007D6E99"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деятельности  дошкольного учреждения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1051BB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«Не скучная пятница» (досуг с родителями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пятница каждого месяца)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Семейные газеты, фотовыставки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проведение совместных развлечений, досугов.</w:t>
            </w:r>
          </w:p>
          <w:p w:rsid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</w:t>
            </w:r>
            <w:r w:rsidR="001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смотрах-конкурсах, выставках</w:t>
            </w:r>
            <w:r w:rsidR="00FE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202E" w:rsidRPr="007D6E99" w:rsidRDefault="00FE202E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Участие в проектах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6E99" w:rsidRPr="007D6E99" w:rsidTr="000119DF">
        <w:trPr>
          <w:trHeight w:val="591"/>
        </w:trPr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просвещение</w:t>
            </w:r>
          </w:p>
        </w:tc>
      </w:tr>
      <w:tr w:rsidR="007D6E99" w:rsidRPr="007D6E99" w:rsidTr="007D6E99">
        <w:trPr>
          <w:trHeight w:val="8347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0119DF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</w:t>
            </w:r>
            <w:proofErr w:type="spellEnd"/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02E" w:rsidRPr="007D6E99" w:rsidRDefault="00FE202E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педагогическая информация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дошкольного учреждения, странице «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запросам родителей,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консультации: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«Речевая среда в семье и ее влияние на развитие речи ребенка»,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«Профилактика компьютерной зависимости у дошкольников»;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</w:t>
            </w:r>
            <w:r w:rsidR="00FE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приучить ребёнка к книге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7D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Ребенок и взрослый: играем и развиваемся вместе»,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«Агрессивное поведение у детей»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сделать зимнюю прогулку с малышом приятной и полезной»,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должен знать и уметь будущий первоклассник?» и др.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Папки – передвижки, памятки, буклеты, листовки: «Что надо помнить, когда водишь ребенка в детский сад</w:t>
            </w:r>
            <w:r w:rsidR="002F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детский сад с радостью», «Поговорим о вежливости», «Если хочешь быть здоровым – закаляйся», «Юный пешеход», «Как помочь познавательному развитию детей в игре»  и т.д.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Рекомендации для родителей  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вас, родители,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Советы </w:t>
            </w:r>
            <w:r w:rsidR="002F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Музыкальная страничка,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Фотогалерея,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Мир глазами малышей,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Правила приема в ДОУ,</w:t>
            </w:r>
          </w:p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Консультативный пункт.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tabs>
                <w:tab w:val="left" w:pos="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E99" w:rsidRPr="007D6E99" w:rsidRDefault="007D6E99" w:rsidP="00DA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Pr="007D6E99" w:rsidRDefault="0086213C" w:rsidP="007D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1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7D6E99" w:rsidRPr="00862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 ДЕТЬМИ</w:t>
      </w:r>
    </w:p>
    <w:p w:rsidR="007D6E99" w:rsidRPr="007D6E99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Дополнительное образование</w:t>
      </w: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2268"/>
        <w:gridCol w:w="1701"/>
      </w:tblGrid>
      <w:tr w:rsidR="007D6E99" w:rsidRPr="007D6E99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22C87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познавательно – речевой направленности «Озорные ладошки»</w:t>
            </w:r>
            <w:r w:rsidR="00FE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биоэнергопластика для детей 3 - 4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7D6E99" w:rsidRPr="007D6E99" w:rsidRDefault="007D6E99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22C87" w:rsidP="00DA00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Кожаева К.А.</w:t>
            </w:r>
            <w:r w:rsidR="006118D1">
              <w:t xml:space="preserve"> </w:t>
            </w:r>
            <w:r w:rsidR="006118D1" w:rsidRP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D6E99" w:rsidRPr="007D6E99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  физическо</w:t>
            </w:r>
            <w:r w:rsidR="00E22C87">
              <w:rPr>
                <w:rFonts w:ascii="Times New Roman" w:eastAsia="Times New Roman" w:hAnsi="Times New Roman" w:cs="Times New Roman"/>
                <w:sz w:val="24"/>
                <w:szCs w:val="24"/>
              </w:rPr>
              <w:t>й направл</w:t>
            </w:r>
            <w:r w:rsidR="00FE202E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енности «</w:t>
            </w:r>
            <w:proofErr w:type="spellStart"/>
            <w:r w:rsidR="00FE202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="00FE202E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детей 4 - 5</w:t>
            </w:r>
            <w:r w:rsidR="00E2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22C87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Макевкина Н.В.</w:t>
            </w:r>
            <w:r w:rsidR="006118D1">
              <w:t xml:space="preserve"> </w:t>
            </w:r>
            <w:r w:rsidR="006118D1" w:rsidRPr="006118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D6E99" w:rsidRPr="007D6E99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E22C87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социально – коммуникативной направленн</w:t>
            </w:r>
            <w:r w:rsidR="00FE202E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«Играем вместе» для детей 5 –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Default="00E22C87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Ивочкина А.А.</w:t>
            </w:r>
          </w:p>
          <w:p w:rsidR="006118D1" w:rsidRPr="007D6E99" w:rsidRDefault="006118D1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D6E99" w:rsidRPr="007D6E99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 </w:t>
            </w:r>
            <w:r w:rsidR="00E2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коммуникативной направленности «Фин</w:t>
            </w:r>
            <w:r w:rsidR="00FE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ансовая грамотность» для детей 6 – 7</w:t>
            </w:r>
            <w:r w:rsidR="00E2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Default="00E22C87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Коковина Л.В.</w:t>
            </w:r>
          </w:p>
          <w:p w:rsidR="006118D1" w:rsidRPr="007D6E99" w:rsidRDefault="006118D1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D6E99" w:rsidRPr="007D6E99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  </w:t>
            </w:r>
            <w:r w:rsidR="00E2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  <w:r w:rsid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развивающей направленности «Говорим красиво» для детей 6 </w:t>
            </w:r>
            <w:r w:rsid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7 лет (с использованием программно-дидактического комплекса «</w:t>
            </w:r>
            <w:proofErr w:type="spellStart"/>
            <w:r w:rsid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Мерсибо</w:t>
            </w:r>
            <w:proofErr w:type="spellEnd"/>
            <w:r w:rsid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Default="00FE202E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Тудупова Б.С.</w:t>
            </w:r>
          </w:p>
          <w:p w:rsidR="006118D1" w:rsidRPr="007D6E99" w:rsidRDefault="006118D1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7D6E99" w:rsidRPr="007D6E99" w:rsidTr="008621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6118D1" w:rsidP="00DA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эстетической направленности «Сказочный мир» для детей от 4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D1" w:rsidRDefault="00FE202E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Афанасенко М.А.</w:t>
            </w:r>
          </w:p>
          <w:p w:rsidR="007D6E99" w:rsidRPr="007D6E99" w:rsidRDefault="006118D1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</w:tc>
      </w:tr>
    </w:tbl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4666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4</w:t>
      </w:r>
      <w:r w:rsidR="007D6E99" w:rsidRPr="007D6E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.2.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музыкальных развлечений </w:t>
      </w:r>
    </w:p>
    <w:p w:rsidR="007D6E99" w:rsidRPr="005D5D33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D6E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977"/>
      </w:tblGrid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270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31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 лето»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270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31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листочек»</w:t>
            </w:r>
          </w:p>
        </w:tc>
        <w:tc>
          <w:tcPr>
            <w:tcW w:w="2268" w:type="dxa"/>
            <w:vMerge w:val="restart"/>
          </w:tcPr>
          <w:p w:rsidR="005D5D33" w:rsidRPr="005D5D33" w:rsidRDefault="005D5D33" w:rsidP="005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40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сказка»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3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- славная пора»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4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зонтика».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5</w:t>
            </w:r>
          </w:p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6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«Игрушки» по стихотворениям </w:t>
            </w:r>
            <w:proofErr w:type="spellStart"/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5D5D33" w:rsidRPr="005D5D33" w:rsidRDefault="005D5D33" w:rsidP="005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 совместный досуг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вам родные мамы, за то, что вы на свете есть»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4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мамы милой и любимой»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5</w:t>
            </w:r>
          </w:p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6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ярмарка»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268" w:type="dxa"/>
            <w:vAlign w:val="center"/>
          </w:tcPr>
          <w:p w:rsidR="005D5D33" w:rsidRPr="005D5D33" w:rsidRDefault="005D5D33" w:rsidP="005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5D5D33" w:rsidRPr="005D5D33" w:rsidTr="0086213C">
        <w:tc>
          <w:tcPr>
            <w:tcW w:w="4820" w:type="dxa"/>
            <w:vAlign w:val="center"/>
          </w:tcPr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– забавы Зимушки – Зимы»</w:t>
            </w:r>
          </w:p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D5D33" w:rsidRPr="005D5D33" w:rsidRDefault="005D5D33" w:rsidP="005D5D33">
            <w:pPr>
              <w:tabs>
                <w:tab w:val="left" w:pos="390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5D5D33" w:rsidRPr="005D5D33" w:rsidRDefault="005D5D33" w:rsidP="005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2</w:t>
            </w:r>
          </w:p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3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 мороза не боимся»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28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40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4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«Зима – волшебница»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480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5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«Забавы Зимушки – Зимы»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6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«Ладушки в гостях у бабушки»</w:t>
            </w:r>
          </w:p>
        </w:tc>
        <w:tc>
          <w:tcPr>
            <w:tcW w:w="2268" w:type="dxa"/>
            <w:vMerge w:val="restart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 «День защитника Отечества»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3</w:t>
            </w:r>
          </w:p>
        </w:tc>
      </w:tr>
      <w:tr w:rsidR="005D5D33" w:rsidRPr="005D5D33" w:rsidTr="0086213C">
        <w:tc>
          <w:tcPr>
            <w:tcW w:w="4820" w:type="dxa"/>
            <w:vAlign w:val="center"/>
          </w:tcPr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 «День защитника Отечества»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4</w:t>
            </w:r>
          </w:p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5</w:t>
            </w:r>
          </w:p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6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2268" w:type="dxa"/>
            <w:vMerge w:val="restart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«Веселая Масленица»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смеха».</w:t>
            </w:r>
          </w:p>
        </w:tc>
        <w:tc>
          <w:tcPr>
            <w:tcW w:w="2268" w:type="dxa"/>
            <w:vMerge w:val="restart"/>
            <w:vAlign w:val="center"/>
          </w:tcPr>
          <w:p w:rsidR="005D5D33" w:rsidRPr="005D5D33" w:rsidRDefault="005D5D33" w:rsidP="005D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5D5D33" w:rsidRPr="005D5D33" w:rsidTr="0086213C">
        <w:tc>
          <w:tcPr>
            <w:tcW w:w="4820" w:type="dxa"/>
            <w:vAlign w:val="center"/>
          </w:tcPr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«Весна – красна»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«Весна»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Победы»</w:t>
            </w:r>
          </w:p>
        </w:tc>
        <w:tc>
          <w:tcPr>
            <w:tcW w:w="2268" w:type="dxa"/>
            <w:vMerge w:val="restart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5</w:t>
            </w:r>
          </w:p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6</w:t>
            </w:r>
          </w:p>
        </w:tc>
      </w:tr>
      <w:tr w:rsidR="005D5D33" w:rsidRPr="005D5D33" w:rsidTr="0086213C">
        <w:tc>
          <w:tcPr>
            <w:tcW w:w="4820" w:type="dxa"/>
            <w:vAlign w:val="center"/>
          </w:tcPr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</w:p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 мы повзрослели»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:rsidTr="0086213C">
        <w:tc>
          <w:tcPr>
            <w:tcW w:w="4820" w:type="dxa"/>
            <w:vAlign w:val="center"/>
          </w:tcPr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для кукол «Мы </w:t>
            </w:r>
            <w:proofErr w:type="gramStart"/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</w:t>
            </w:r>
            <w:proofErr w:type="gramEnd"/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петь и танцевать»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3</w:t>
            </w:r>
          </w:p>
        </w:tc>
      </w:tr>
      <w:tr w:rsidR="005D5D33" w:rsidRPr="005D5D33" w:rsidTr="0086213C">
        <w:tc>
          <w:tcPr>
            <w:tcW w:w="4820" w:type="dxa"/>
            <w:vAlign w:val="center"/>
          </w:tcPr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час «Нам вместе весело»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4</w:t>
            </w:r>
          </w:p>
        </w:tc>
      </w:tr>
      <w:tr w:rsidR="005D5D33" w:rsidRPr="005D5D33" w:rsidTr="0086213C">
        <w:tc>
          <w:tcPr>
            <w:tcW w:w="4820" w:type="dxa"/>
            <w:vAlign w:val="center"/>
          </w:tcPr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«Я примерный пешеход»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5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праздник</w:t>
            </w:r>
          </w:p>
          <w:p w:rsidR="005D5D33" w:rsidRPr="005D5D33" w:rsidRDefault="005D5D33" w:rsidP="005D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«Прощай, любимый детский сад!»</w:t>
            </w:r>
          </w:p>
        </w:tc>
        <w:tc>
          <w:tcPr>
            <w:tcW w:w="2268" w:type="dxa"/>
            <w:vMerge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№ 6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Музыкально-спортивный праздник «Здравствуй, солнечное лето!»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</w:tbl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E99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План физкультурных досугов </w:t>
      </w:r>
    </w:p>
    <w:p w:rsidR="005D5D33" w:rsidRPr="007D6E99" w:rsidRDefault="005D5D33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977"/>
      </w:tblGrid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77" w:type="dxa"/>
          </w:tcPr>
          <w:p w:rsidR="005D5D33" w:rsidRPr="005D5D33" w:rsidRDefault="005D5D33" w:rsidP="005D5D33">
            <w:pPr>
              <w:tabs>
                <w:tab w:val="left" w:pos="19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праздник «Разминка с Зайкой» 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270"/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5D5D33" w:rsidRPr="005D5D33" w:rsidRDefault="005D5D33" w:rsidP="0086213C">
            <w:pPr>
              <w:tabs>
                <w:tab w:val="left" w:pos="31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развлечение «Я росту здоровым» 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270"/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5D5D33" w:rsidRPr="005D5D33" w:rsidRDefault="005D5D33" w:rsidP="0086213C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3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досуг «Если с другом вышел в путь» 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285"/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5D5D33" w:rsidRPr="005D5D33" w:rsidRDefault="005D5D33" w:rsidP="0086213C">
            <w:pPr>
              <w:tabs>
                <w:tab w:val="left" w:pos="240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развлечение не свежем воздухе «Встреча гостей» 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480"/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5D5D33" w:rsidRPr="005D5D33" w:rsidRDefault="005D5D33" w:rsidP="0086213C">
            <w:pPr>
              <w:tabs>
                <w:tab w:val="left" w:pos="19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3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Зимний праздник «Зимняя олимпиада» 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5D5D33" w:rsidRPr="005D5D33" w:rsidRDefault="005D5D33" w:rsidP="0086213C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№4,5,6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Спортивно-музыкальный праздник «Кто сказал «Мяу?» 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5D5D33" w:rsidRPr="005D5D33" w:rsidRDefault="005D5D33" w:rsidP="0086213C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лесной полянке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77" w:type="dxa"/>
          </w:tcPr>
          <w:p w:rsidR="005D5D33" w:rsidRPr="005D5D33" w:rsidRDefault="005D5D33" w:rsidP="0086213C">
            <w:pPr>
              <w:tabs>
                <w:tab w:val="left" w:pos="225"/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«Все умеем делать сами»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5D5D33" w:rsidRPr="005D5D33" w:rsidRDefault="005D5D33" w:rsidP="0086213C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№№ 5,6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досуг «Встреча весны» 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5D5D33" w:rsidRPr="005D5D33" w:rsidRDefault="005D5D33" w:rsidP="0086213C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77" w:type="dxa"/>
          </w:tcPr>
          <w:p w:rsidR="005D5D33" w:rsidRPr="005D5D33" w:rsidRDefault="005D5D33" w:rsidP="0086213C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</w:t>
            </w:r>
          </w:p>
        </w:tc>
      </w:tr>
      <w:tr w:rsidR="005D5D33" w:rsidRPr="005D5D33" w:rsidTr="0086213C">
        <w:tc>
          <w:tcPr>
            <w:tcW w:w="4820" w:type="dxa"/>
          </w:tcPr>
          <w:p w:rsidR="005D5D33" w:rsidRPr="005D5D33" w:rsidRDefault="005D5D33" w:rsidP="005D5D3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рыбалку с Машей и Медведем» спортивный досуг </w:t>
            </w:r>
          </w:p>
        </w:tc>
        <w:tc>
          <w:tcPr>
            <w:tcW w:w="2268" w:type="dxa"/>
          </w:tcPr>
          <w:p w:rsidR="005D5D33" w:rsidRPr="005D5D33" w:rsidRDefault="005D5D33" w:rsidP="005D5D33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5D5D33" w:rsidRPr="005D5D33" w:rsidRDefault="005D5D33" w:rsidP="0086213C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</w:t>
            </w:r>
          </w:p>
        </w:tc>
      </w:tr>
    </w:tbl>
    <w:p w:rsidR="0086213C" w:rsidRDefault="0086213C" w:rsidP="00862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D6E99" w:rsidRDefault="0086213C" w:rsidP="00862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6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D6E99" w:rsidRPr="007D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План работы по профилактике ДТТ</w:t>
      </w:r>
    </w:p>
    <w:p w:rsidR="0086213C" w:rsidRPr="0086213C" w:rsidRDefault="0086213C" w:rsidP="0086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308"/>
        <w:gridCol w:w="1775"/>
      </w:tblGrid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уголков по изучению правил дорожного движения в группах.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консультационного материала для родителей по профилактике детского дорожно-транспортного  травматизма.  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A271A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воспитанниками по изучению правил дорожного движения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календарного планирования образовательной деятельности.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2600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 с детьми: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улицам города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перекрёстку (пешеходный переход, наблюдение за светофором);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октябрь, 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2600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 безопасности» (игры, конкурсы, викторины, развлечения по формированию навыков безопасного поведения на улицах).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четверг ежемесячно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2600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группам по вопросам профилактики детского дорожно-транспортного травматизма «Безопасность детей на улицах города».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2600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A271A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консультация с педагогическими работниками по методике проведения занятий с детьми по ПДД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A2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2600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A271A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занятия, беседы, развлечения по правилам безопасного дорожного движения с воспитанниками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A271A5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426006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рисунков  «Машины на нашей улице»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художественных произведений о правилах дорожного движения,  заучивание стихотворений, обыгрывание ситуаций «Как себя вести, если…»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бумаги и природного материала, аппликация,  лепка «Вот какая наша улица», «Транспорт», «Город наш любимый» и т.д.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«Изучение правил дорожного движения с детьми».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 подвижные игры: 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«Светофор»,  «Мы – пешеходы», «Можно ездить или нет», «Для чего нужна машина»,  «Пешеходы и автомобили», «Красный, зеленый» и др.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с решением проблемных ситуаций «Быть примерным пешеходом и пассажиром разрешается».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6E99" w:rsidRPr="007D6E99" w:rsidTr="00862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к с/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играм, сюжетно-ролевые игры  «Улицы города», «Автобус».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051BB" w:rsidRDefault="001051BB" w:rsidP="0086213C">
      <w:pPr>
        <w:pStyle w:val="a9"/>
        <w:tabs>
          <w:tab w:val="left" w:pos="709"/>
        </w:tabs>
        <w:jc w:val="both"/>
        <w:rPr>
          <w:b/>
          <w:sz w:val="24"/>
          <w:szCs w:val="24"/>
        </w:rPr>
      </w:pPr>
    </w:p>
    <w:p w:rsidR="0086213C" w:rsidRPr="0086213C" w:rsidRDefault="0086213C" w:rsidP="0086213C">
      <w:pPr>
        <w:pStyle w:val="a9"/>
        <w:tabs>
          <w:tab w:val="left" w:pos="709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4.5 </w:t>
      </w:r>
      <w:r w:rsidRPr="0086213C">
        <w:rPr>
          <w:b/>
          <w:sz w:val="24"/>
          <w:szCs w:val="24"/>
        </w:rPr>
        <w:t>Организация работы с дошкольниками по основе безопасности жизнедеятельности.</w:t>
      </w:r>
    </w:p>
    <w:p w:rsidR="0086213C" w:rsidRPr="0086213C" w:rsidRDefault="0086213C" w:rsidP="0086213C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3119"/>
        <w:gridCol w:w="2126"/>
        <w:gridCol w:w="1701"/>
      </w:tblGrid>
      <w:tr w:rsidR="0086213C" w:rsidRPr="0086213C" w:rsidTr="00525EED">
        <w:tc>
          <w:tcPr>
            <w:tcW w:w="127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843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119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</w:p>
        </w:tc>
        <w:tc>
          <w:tcPr>
            <w:tcW w:w="1701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6213C" w:rsidRPr="0086213C" w:rsidTr="00525EED">
        <w:tc>
          <w:tcPr>
            <w:tcW w:w="127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Сентябрь </w:t>
            </w:r>
          </w:p>
        </w:tc>
        <w:tc>
          <w:tcPr>
            <w:tcW w:w="1843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Безопасность  в общественном транспорте.</w:t>
            </w:r>
          </w:p>
        </w:tc>
        <w:tc>
          <w:tcPr>
            <w:tcW w:w="3119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1.</w:t>
            </w: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Знакомство  детей со светофором.</w:t>
            </w:r>
          </w:p>
          <w:p w:rsidR="0086213C" w:rsidRPr="0086213C" w:rsidRDefault="00525EED" w:rsidP="0086213C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Дидактические игры: «Я водитель», «Водитель и пассажиры».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Информация для родителей «Научим детей правилам поведения в автомобиле, автобусе».</w:t>
            </w:r>
          </w:p>
        </w:tc>
        <w:tc>
          <w:tcPr>
            <w:tcW w:w="212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Атрибуты к сюжетно – ролевой игре «Путешествие в автобусе». Дидактические игры.</w:t>
            </w:r>
          </w:p>
        </w:tc>
        <w:tc>
          <w:tcPr>
            <w:tcW w:w="1701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Воспитатели </w:t>
            </w:r>
          </w:p>
        </w:tc>
      </w:tr>
      <w:tr w:rsidR="0086213C" w:rsidRPr="0086213C" w:rsidTr="00525EED">
        <w:tc>
          <w:tcPr>
            <w:tcW w:w="127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Октябрь </w:t>
            </w:r>
          </w:p>
        </w:tc>
        <w:tc>
          <w:tcPr>
            <w:tcW w:w="1843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Безопасность на дорогах.</w:t>
            </w:r>
          </w:p>
        </w:tc>
        <w:tc>
          <w:tcPr>
            <w:tcW w:w="3119" w:type="dxa"/>
            <w:shd w:val="clear" w:color="auto" w:fill="auto"/>
          </w:tcPr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Составление рассказов на тему «Как я шел с мамой в детский в сад».</w:t>
            </w:r>
            <w:proofErr w:type="gramEnd"/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Физкультурный досуг «Красный, желтый, зеленый».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Конкурс рисунков «Я знаю дорожные правила» (совместно дети и родители). </w:t>
            </w:r>
          </w:p>
        </w:tc>
        <w:tc>
          <w:tcPr>
            <w:tcW w:w="212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Уголок в группах «Правила поведения на улице» (детский художественные книги,  альбомы, макеты улиц и т.п.) выставка рисунков. Атрибуты и пособия для развлечения</w:t>
            </w:r>
          </w:p>
        </w:tc>
        <w:tc>
          <w:tcPr>
            <w:tcW w:w="1701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Воспитатели групп</w:t>
            </w:r>
          </w:p>
        </w:tc>
      </w:tr>
      <w:tr w:rsidR="0086213C" w:rsidRPr="0086213C" w:rsidTr="00525EED">
        <w:tc>
          <w:tcPr>
            <w:tcW w:w="127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Ноябрь </w:t>
            </w:r>
          </w:p>
        </w:tc>
        <w:tc>
          <w:tcPr>
            <w:tcW w:w="1843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Безопасность дома</w:t>
            </w:r>
          </w:p>
        </w:tc>
        <w:tc>
          <w:tcPr>
            <w:tcW w:w="3119" w:type="dxa"/>
            <w:shd w:val="clear" w:color="auto" w:fill="auto"/>
          </w:tcPr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Дидактическая игра «Опасные  предметы».</w:t>
            </w:r>
          </w:p>
          <w:p w:rsidR="0086213C" w:rsidRPr="00525EED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6213C" w:rsidRPr="00525E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на тему «Как мы с братом (сестрой) остались дома </w:t>
            </w:r>
            <w:r w:rsidR="0086213C" w:rsidRPr="00525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одни».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Консультация для родителей «Безопасность детей в быту».</w:t>
            </w:r>
          </w:p>
        </w:tc>
        <w:tc>
          <w:tcPr>
            <w:tcW w:w="212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lastRenderedPageBreak/>
              <w:t xml:space="preserve">Уголок в группах – дидактические пособия, иллюстрации из серии </w:t>
            </w: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lastRenderedPageBreak/>
              <w:t>«Безопасность детей в быту».</w:t>
            </w:r>
          </w:p>
        </w:tc>
        <w:tc>
          <w:tcPr>
            <w:tcW w:w="1701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lastRenderedPageBreak/>
              <w:t xml:space="preserve">Воспитатели </w:t>
            </w:r>
          </w:p>
        </w:tc>
      </w:tr>
      <w:tr w:rsidR="0086213C" w:rsidRPr="0086213C" w:rsidTr="00525EED">
        <w:tc>
          <w:tcPr>
            <w:tcW w:w="127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lastRenderedPageBreak/>
              <w:t xml:space="preserve">Декабрь </w:t>
            </w:r>
          </w:p>
        </w:tc>
        <w:tc>
          <w:tcPr>
            <w:tcW w:w="1843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Личная безопасность на улице.</w:t>
            </w:r>
          </w:p>
        </w:tc>
        <w:tc>
          <w:tcPr>
            <w:tcW w:w="3119" w:type="dxa"/>
            <w:shd w:val="clear" w:color="auto" w:fill="auto"/>
          </w:tcPr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Составление творческих рассказов на тему «Я иду по улице».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Дидактическая игра «Помоги мальчику добраться до дома».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Консультация для родителей «Научите ребенка наблюдательности на улице».</w:t>
            </w:r>
          </w:p>
        </w:tc>
        <w:tc>
          <w:tcPr>
            <w:tcW w:w="212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Макет «Наша улица».</w:t>
            </w:r>
          </w:p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Уголок в группах «Правила пешеходов». Настольно - печатные игры, домино «Дорожные знаки». </w:t>
            </w:r>
          </w:p>
        </w:tc>
        <w:tc>
          <w:tcPr>
            <w:tcW w:w="1701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Воспитатели </w:t>
            </w:r>
          </w:p>
        </w:tc>
      </w:tr>
      <w:tr w:rsidR="0086213C" w:rsidRPr="0086213C" w:rsidTr="00525EED">
        <w:tc>
          <w:tcPr>
            <w:tcW w:w="127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Январь </w:t>
            </w:r>
          </w:p>
        </w:tc>
        <w:tc>
          <w:tcPr>
            <w:tcW w:w="1843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Пожарная безопасность.</w:t>
            </w:r>
          </w:p>
        </w:tc>
        <w:tc>
          <w:tcPr>
            <w:tcW w:w="3119" w:type="dxa"/>
            <w:shd w:val="clear" w:color="auto" w:fill="auto"/>
          </w:tcPr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Экскурсия в пожарную часть.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Чтение стихотворения С.Я.Маршака «Пожар».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Д/и «Найди предметы, которые не горят».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4.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Драматизация сказки «Кошкин дом».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5.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Информация для родителей  на тему «Спички детям не игрушки».</w:t>
            </w:r>
          </w:p>
        </w:tc>
        <w:tc>
          <w:tcPr>
            <w:tcW w:w="212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Подбор художественной литературы в книжном уголке.</w:t>
            </w:r>
          </w:p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Уголок по пожарной безопасности.</w:t>
            </w:r>
          </w:p>
        </w:tc>
        <w:tc>
          <w:tcPr>
            <w:tcW w:w="1701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Воспитатели </w:t>
            </w:r>
          </w:p>
        </w:tc>
      </w:tr>
      <w:tr w:rsidR="0086213C" w:rsidRPr="0086213C" w:rsidTr="00525EED">
        <w:tc>
          <w:tcPr>
            <w:tcW w:w="127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Февраль </w:t>
            </w:r>
          </w:p>
        </w:tc>
        <w:tc>
          <w:tcPr>
            <w:tcW w:w="1843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Безопасность детей при общении с животными.</w:t>
            </w:r>
          </w:p>
        </w:tc>
        <w:tc>
          <w:tcPr>
            <w:tcW w:w="3119" w:type="dxa"/>
            <w:shd w:val="clear" w:color="auto" w:fill="auto"/>
          </w:tcPr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Беседа «Мой четвероногий друг».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Рассматривание иллюстраций «С моим другом случилась беда» (учимся сопереживать животным).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Д/и «Породы собак».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4.Консультация 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для родителей на тему «Как ухаживать за домашними питомцами».</w:t>
            </w:r>
          </w:p>
        </w:tc>
        <w:tc>
          <w:tcPr>
            <w:tcW w:w="212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Подбор детской литературы в книжном уголке «Домашние животные».</w:t>
            </w:r>
          </w:p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Фотовыставка «Мой четвероногий друг». Иллюстрации о домашний питомцах.</w:t>
            </w:r>
          </w:p>
        </w:tc>
        <w:tc>
          <w:tcPr>
            <w:tcW w:w="1701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Воспитатели </w:t>
            </w:r>
          </w:p>
        </w:tc>
      </w:tr>
      <w:tr w:rsidR="0086213C" w:rsidRPr="0086213C" w:rsidTr="00525EED">
        <w:tc>
          <w:tcPr>
            <w:tcW w:w="127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Знаешь ли ты свой адрес, телефон и можешь ли объяснить, где живешь?</w:t>
            </w:r>
          </w:p>
        </w:tc>
        <w:tc>
          <w:tcPr>
            <w:tcW w:w="3119" w:type="dxa"/>
            <w:shd w:val="clear" w:color="auto" w:fill="auto"/>
          </w:tcPr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Экскурсия по детскому саду.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Рисование «Мой дом».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Д/и «Можно – нельзя».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4.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Консультация для родителей на тему «Я и мой ребенок на улицах города».</w:t>
            </w:r>
          </w:p>
        </w:tc>
        <w:tc>
          <w:tcPr>
            <w:tcW w:w="212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Оформление пособий для уголка «О безопасности детей на дорогах». Дидактический материал для игр.</w:t>
            </w:r>
          </w:p>
        </w:tc>
        <w:tc>
          <w:tcPr>
            <w:tcW w:w="1701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Воспитатели </w:t>
            </w:r>
          </w:p>
        </w:tc>
      </w:tr>
      <w:tr w:rsidR="0086213C" w:rsidRPr="0086213C" w:rsidTr="00525EED">
        <w:tc>
          <w:tcPr>
            <w:tcW w:w="127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Апрель </w:t>
            </w:r>
          </w:p>
        </w:tc>
        <w:tc>
          <w:tcPr>
            <w:tcW w:w="1843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Катание на велосипеде (самокате, роликах).</w:t>
            </w:r>
          </w:p>
        </w:tc>
        <w:tc>
          <w:tcPr>
            <w:tcW w:w="3119" w:type="dxa"/>
            <w:shd w:val="clear" w:color="auto" w:fill="auto"/>
          </w:tcPr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Сюжетно – ролевая игра на участке детского сада «Соблюдай правила движения»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Режиссерская игра с макетом в игровом уголке.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lastRenderedPageBreak/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Общее родительское собрание на тему «Учим детей правилам пешеходов»</w:t>
            </w:r>
          </w:p>
        </w:tc>
        <w:tc>
          <w:tcPr>
            <w:tcW w:w="212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lastRenderedPageBreak/>
              <w:t xml:space="preserve">Атрибуты к с/р игре. Дидактический материал к играм. Выпуск газеты  для родителей </w:t>
            </w: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lastRenderedPageBreak/>
              <w:t>«Правила пешеходов». Информация для родителей к родительскому собранию.</w:t>
            </w:r>
          </w:p>
        </w:tc>
        <w:tc>
          <w:tcPr>
            <w:tcW w:w="1701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lastRenderedPageBreak/>
              <w:t>Воспитатели</w:t>
            </w:r>
          </w:p>
        </w:tc>
      </w:tr>
      <w:tr w:rsidR="0086213C" w:rsidRPr="0086213C" w:rsidTr="00525EED">
        <w:tc>
          <w:tcPr>
            <w:tcW w:w="127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lastRenderedPageBreak/>
              <w:t xml:space="preserve">Май </w:t>
            </w:r>
          </w:p>
        </w:tc>
        <w:tc>
          <w:tcPr>
            <w:tcW w:w="1843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Безопасность на природе.</w:t>
            </w:r>
          </w:p>
        </w:tc>
        <w:tc>
          <w:tcPr>
            <w:tcW w:w="3119" w:type="dxa"/>
            <w:shd w:val="clear" w:color="auto" w:fill="auto"/>
          </w:tcPr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1.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Рассматривание альбома «Ядовитые растения».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2.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Д/и «Съедобные – ядовитые растения».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3.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Чтение художественной литературы «Случай в лесу».</w:t>
            </w:r>
          </w:p>
          <w:p w:rsidR="0086213C" w:rsidRPr="0086213C" w:rsidRDefault="00525EED" w:rsidP="00525EED">
            <w:pPr>
              <w:tabs>
                <w:tab w:val="left" w:pos="176"/>
                <w:tab w:val="left" w:pos="318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4.</w:t>
            </w:r>
            <w:r w:rsidR="0086213C"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Информация для родителей на тему «Ядовитые растения в природе». </w:t>
            </w:r>
          </w:p>
        </w:tc>
        <w:tc>
          <w:tcPr>
            <w:tcW w:w="2126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>Дидактические пособия для игр. Статьи в родительский уголок.</w:t>
            </w:r>
          </w:p>
        </w:tc>
        <w:tc>
          <w:tcPr>
            <w:tcW w:w="1701" w:type="dxa"/>
            <w:shd w:val="clear" w:color="auto" w:fill="auto"/>
          </w:tcPr>
          <w:p w:rsidR="0086213C" w:rsidRPr="0086213C" w:rsidRDefault="0086213C" w:rsidP="0086213C">
            <w:pPr>
              <w:tabs>
                <w:tab w:val="left" w:pos="70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86213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Воспитатели </w:t>
            </w:r>
          </w:p>
        </w:tc>
      </w:tr>
    </w:tbl>
    <w:p w:rsidR="0086213C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13C" w:rsidRPr="00DA0029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006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EE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051BB">
        <w:rPr>
          <w:rFonts w:ascii="Times New Roman" w:eastAsia="Times New Roman" w:hAnsi="Times New Roman" w:cs="Times New Roman"/>
          <w:b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Преемственность со школой</w:t>
      </w:r>
    </w:p>
    <w:p w:rsidR="00525EED" w:rsidRPr="00525EED" w:rsidRDefault="00525EED" w:rsidP="0052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EED">
        <w:rPr>
          <w:rFonts w:ascii="Times New Roman" w:eastAsia="Times New Roman" w:hAnsi="Times New Roman" w:cs="Times New Roman"/>
          <w:b/>
          <w:sz w:val="24"/>
          <w:szCs w:val="24"/>
        </w:rPr>
        <w:t>Цели работы.</w:t>
      </w:r>
    </w:p>
    <w:p w:rsidR="00525EED" w:rsidRPr="00525EED" w:rsidRDefault="00525EED" w:rsidP="00525E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EED">
        <w:rPr>
          <w:rFonts w:ascii="Times New Roman" w:eastAsia="Times New Roman" w:hAnsi="Times New Roman" w:cs="Times New Roman"/>
          <w:sz w:val="24"/>
          <w:szCs w:val="24"/>
        </w:rPr>
        <w:t>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:rsidR="00525EED" w:rsidRPr="00525EED" w:rsidRDefault="00525EED" w:rsidP="00525EE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EED">
        <w:rPr>
          <w:rFonts w:ascii="Times New Roman" w:eastAsia="Times New Roman" w:hAnsi="Times New Roman" w:cs="Times New Roman"/>
          <w:sz w:val="24"/>
          <w:szCs w:val="24"/>
        </w:rPr>
        <w:t>Формировать преемственные связи, соединяющие воспитание и обучение детей ДОУ и начальной школы в целостный педагогический процесс, строить их на единой организационной и методической основе.</w:t>
      </w: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721"/>
        <w:gridCol w:w="4833"/>
        <w:gridCol w:w="1889"/>
        <w:gridCol w:w="1913"/>
      </w:tblGrid>
      <w:tr w:rsidR="00525EED" w:rsidRPr="00525EED" w:rsidTr="003C292C">
        <w:trPr>
          <w:trHeight w:val="483"/>
        </w:trPr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работа.</w:t>
            </w:r>
          </w:p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– развивающей среды и жизненного пространства для обеспечения разнообразной деятельности детей ДОУ и начальной школы с учетом их возрастных и индивидуальных интересов.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и ДОУ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и целевых прогулок в школу для подготовительной группы:</w:t>
            </w:r>
          </w:p>
          <w:p w:rsidR="00525EED" w:rsidRPr="00525EED" w:rsidRDefault="00525EED" w:rsidP="00525EED">
            <w:pPr>
              <w:numPr>
                <w:ilvl w:val="0"/>
                <w:numId w:val="20"/>
              </w:numPr>
              <w:tabs>
                <w:tab w:val="left" w:pos="305"/>
              </w:tabs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Участие в Дне знаний</w:t>
            </w:r>
          </w:p>
          <w:p w:rsidR="00525EED" w:rsidRPr="00525EED" w:rsidRDefault="00525EED" w:rsidP="00525EED">
            <w:pPr>
              <w:numPr>
                <w:ilvl w:val="0"/>
                <w:numId w:val="20"/>
              </w:numPr>
              <w:tabs>
                <w:tab w:val="left" w:pos="305"/>
              </w:tabs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Ознакомление с помещением школы, школьным музеем, кабинетами физики, биологии, химии, библиотекой, спортивным залом</w:t>
            </w:r>
          </w:p>
          <w:p w:rsidR="00525EED" w:rsidRPr="00525EED" w:rsidRDefault="00525EED" w:rsidP="00525EED">
            <w:pPr>
              <w:numPr>
                <w:ilvl w:val="0"/>
                <w:numId w:val="20"/>
              </w:numPr>
              <w:tabs>
                <w:tab w:val="left" w:pos="305"/>
              </w:tabs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Последнего звонка.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и ДОУ, воспитатель 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Применение единого подхода в обучении детей здоровому образу жизни:</w:t>
            </w:r>
          </w:p>
          <w:p w:rsidR="00525EED" w:rsidRPr="00525EED" w:rsidRDefault="00412779" w:rsidP="00412779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>Привитие гигиенических навыков;</w:t>
            </w:r>
          </w:p>
          <w:p w:rsidR="00525EED" w:rsidRPr="00525EED" w:rsidRDefault="00412779" w:rsidP="00412779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поведения, умения вести себя </w:t>
            </w:r>
            <w:proofErr w:type="gramStart"/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сверстниками, слушать собеседника, быть вежливым, аккуратным, умения занять себя, найти дело по интересам;</w:t>
            </w:r>
          </w:p>
          <w:p w:rsidR="00525EED" w:rsidRPr="00525EED" w:rsidRDefault="00412779" w:rsidP="00412779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>Приучение к соблюдению режима дня, не допускающего физической, психологической и интеллектуальной перегрузки и способствующему общему развитию и оздоровлению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и ДОУ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Воспитание детей в игре:</w:t>
            </w:r>
          </w:p>
          <w:p w:rsidR="00525EED" w:rsidRPr="00412779" w:rsidRDefault="00412779" w:rsidP="00412779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412779">
              <w:rPr>
                <w:rFonts w:ascii="Times New Roman" w:hAnsi="Times New Roman" w:cs="Times New Roman"/>
                <w:sz w:val="24"/>
                <w:szCs w:val="24"/>
              </w:rPr>
              <w:t>Определение места игры в режиме дня;</w:t>
            </w:r>
          </w:p>
          <w:p w:rsidR="00525EED" w:rsidRPr="00525EED" w:rsidRDefault="00412779" w:rsidP="00412779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>Подбор и размещение игрового материала, содержания игр;</w:t>
            </w:r>
          </w:p>
          <w:p w:rsidR="00525EED" w:rsidRPr="00525EED" w:rsidRDefault="00412779" w:rsidP="00412779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>Развитие умения играть самостоятельно;</w:t>
            </w:r>
          </w:p>
          <w:p w:rsidR="00525EED" w:rsidRPr="00525EED" w:rsidRDefault="00412779" w:rsidP="00412779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>Использование игры в педагогическом процессе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и ДОУ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Своевременный медицинский осмотр детей, сбор основных медицинских данных о состоянии здоровья и уровне физического развития воспитанников старшей и подготовительной групп, первоклассников.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Администрации школы и ДОУ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Оказание школой шефской помощи ДОУ:</w:t>
            </w:r>
          </w:p>
          <w:p w:rsidR="00525EED" w:rsidRPr="00525EED" w:rsidRDefault="00412779" w:rsidP="00412779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>Постройка снежных сооружений;</w:t>
            </w:r>
          </w:p>
          <w:p w:rsidR="00525EED" w:rsidRPr="00525EED" w:rsidRDefault="00412779" w:rsidP="00412779">
            <w:pPr>
              <w:tabs>
                <w:tab w:val="left" w:pos="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>Весенний трудовой десант по благоустройству территории.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и ДОУ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tabs>
                <w:tab w:val="left" w:pos="1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работа.</w:t>
            </w:r>
          </w:p>
          <w:p w:rsidR="00525EED" w:rsidRPr="00525EED" w:rsidRDefault="00525EED" w:rsidP="00525EED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педагогической учебы:</w:t>
            </w:r>
          </w:p>
          <w:p w:rsidR="00525EED" w:rsidRPr="00525EED" w:rsidRDefault="00412779" w:rsidP="00412779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>Встречи за круглым столом;</w:t>
            </w:r>
          </w:p>
          <w:p w:rsidR="00525EED" w:rsidRPr="00525EED" w:rsidRDefault="00412779" w:rsidP="00412779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>Мастерские для воспитателей и учителей начальных классов по вопросам преемственности образовательного процесса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и ДОУ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Изучение и анализ программ начальной школы и ДОУ, нормативных документов по подготовке детей к школе.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и ДОУ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Посещение уроков в 1-м классе воспитателями ДОУ по темам:</w:t>
            </w:r>
          </w:p>
          <w:p w:rsidR="00525EED" w:rsidRPr="001051BB" w:rsidRDefault="00412779" w:rsidP="00412779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1051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развивающих игр в обучении </w:t>
            </w:r>
            <w:r w:rsidR="001051BB" w:rsidRPr="001051BB"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  <w:r w:rsidR="00525EED" w:rsidRPr="001051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EED" w:rsidRPr="00525EED" w:rsidRDefault="00412779" w:rsidP="00412779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1051B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развивающего обучения на уроках письма и литературного чтения.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согласованию со школой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и ДОУ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Посещение занятий в старшей и подготовительной группах учителями начальной школы по темам:</w:t>
            </w:r>
          </w:p>
          <w:p w:rsidR="00525EED" w:rsidRPr="00525EED" w:rsidRDefault="00412779" w:rsidP="00412779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обучению грамоте, математике;</w:t>
            </w:r>
          </w:p>
          <w:p w:rsidR="00525EED" w:rsidRPr="00525EED" w:rsidRDefault="00412779" w:rsidP="00412779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>Использование развивающих игр на занятиях по математике;</w:t>
            </w:r>
          </w:p>
          <w:p w:rsidR="00525EED" w:rsidRPr="00525EED" w:rsidRDefault="00412779" w:rsidP="00412779">
            <w:pPr>
              <w:tabs>
                <w:tab w:val="left" w:pos="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EED" w:rsidRPr="00525EED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организации обучающих занятий (рациональное сочетание фронтального, подгруппового и индивидуального взаимодействия воспитателей с детьми).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согласованию с ДОУ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и ДОУ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развития детей и контроль за ним, начиная с подготовительной группы ДОУ </w:t>
            </w:r>
            <w:r w:rsidRPr="00525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учителем, который в дальнейшем  поведет детей до 4-го класса.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и ДОУ, </w:t>
            </w:r>
            <w:r w:rsidRPr="00525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</w:p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в школе и ДОУ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и ДОУ, воспитатель 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Психологические консультации для родителей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и ДОУ</w:t>
            </w:r>
          </w:p>
        </w:tc>
      </w:tr>
      <w:tr w:rsidR="00525EED" w:rsidRPr="00525EED" w:rsidTr="003C292C">
        <w:tc>
          <w:tcPr>
            <w:tcW w:w="721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листов для родителей «Подготовка детей к школе», «Что должен знать и уметь первоклассник».</w:t>
            </w:r>
          </w:p>
        </w:tc>
        <w:tc>
          <w:tcPr>
            <w:tcW w:w="1889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3" w:type="dxa"/>
          </w:tcPr>
          <w:p w:rsidR="00525EED" w:rsidRPr="00525EED" w:rsidRDefault="00525EED" w:rsidP="0052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и ДОУ, воспитатель </w:t>
            </w:r>
          </w:p>
        </w:tc>
      </w:tr>
    </w:tbl>
    <w:p w:rsidR="00525EED" w:rsidRDefault="00525EED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13C" w:rsidRPr="0086213C" w:rsidRDefault="0086213C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E99" w:rsidRPr="007D6E99" w:rsidRDefault="001051BB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</w:rPr>
        <w:t xml:space="preserve">. Нормативно-правовое обеспечение </w:t>
      </w:r>
    </w:p>
    <w:tbl>
      <w:tblPr>
        <w:tblW w:w="96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261"/>
        <w:gridCol w:w="2059"/>
        <w:gridCol w:w="1775"/>
      </w:tblGrid>
      <w:tr w:rsidR="007D6E99" w:rsidRPr="007D6E99" w:rsidTr="003C292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6E99" w:rsidRPr="007D6E99" w:rsidTr="003C292C">
        <w:trPr>
          <w:trHeight w:val="1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акты Учреждения (образовательная программа, положения, инструкции и др.)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необходимости в течение года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D6E99" w:rsidRPr="007D6E99" w:rsidTr="003C292C">
        <w:trPr>
          <w:trHeight w:val="6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дополнений и изменений в  Устав дошкольного учреждения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необходимости в течение года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rPr>
          <w:trHeight w:val="6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«Соглашения по охране труда» на 202</w:t>
            </w:r>
            <w:r w:rsidR="0042554A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4255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rPr>
          <w:trHeight w:val="6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нормативно-правовых документов Министерства образования и науки РФ, Министерства образования Хабаровского края, Амурского муниципального района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D6E99" w:rsidRPr="007D6E99" w:rsidTr="003C292C">
        <w:trPr>
          <w:trHeight w:val="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202</w:t>
            </w:r>
            <w:r w:rsidR="00412779">
              <w:rPr>
                <w:rFonts w:ascii="Times New Roman" w:eastAsia="Times New Roman" w:hAnsi="Times New Roman" w:cs="Times New Roman"/>
                <w:sz w:val="24"/>
                <w:szCs w:val="24"/>
              </w:rPr>
              <w:t>2-2023 учебный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с обслуживающими организациями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зам. заведующего по АХЧ </w:t>
            </w:r>
          </w:p>
        </w:tc>
      </w:tr>
      <w:tr w:rsidR="007D6E99" w:rsidRPr="007D6E99" w:rsidTr="003C292C">
        <w:trPr>
          <w:trHeight w:val="7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должностных инструкций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специалист по кадрам</w:t>
            </w:r>
          </w:p>
        </w:tc>
      </w:tr>
      <w:tr w:rsidR="007D6E99" w:rsidRPr="007D6E99" w:rsidTr="003C292C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инструкций по охране труда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специалист по кадрам, комиссия по охране труда</w:t>
            </w:r>
          </w:p>
        </w:tc>
      </w:tr>
    </w:tbl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D6E99" w:rsidRPr="007D6E99" w:rsidRDefault="001051BB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</w:rPr>
        <w:t xml:space="preserve">. Административная работа с кадрами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071"/>
        <w:gridCol w:w="1984"/>
        <w:gridCol w:w="1843"/>
      </w:tblGrid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педагогических кадров на новый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учебной нагрузки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rPr>
          <w:trHeight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41277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Учреждения за 2021-2022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организация работы дошкольного учреждения в новом учебном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, гл. бухгалтер</w:t>
            </w:r>
          </w:p>
        </w:tc>
      </w:tr>
      <w:tr w:rsidR="007D6E99" w:rsidRPr="007D6E99" w:rsidTr="003C292C">
        <w:trPr>
          <w:trHeight w:val="5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«Дня воспитателя и всех дошкольных работников»;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 Дня Матери;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 Нового года;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 8 Марта.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создание эмоционального благополучия в коллективе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</w:t>
            </w: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аттестации педагогических кадров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графику, 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повышению уровня образования педагогов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педагоги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план-график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педагоги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предполагаемой кадровой потребности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заявок на получение целевых направлений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вузах, заключение трёхсторонних соглашений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молодыми педагогами (организация наставничества, консультирования, методической помощи)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районных, краевых конкурсах.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поддержка и развитие педагогического опыта и творческих инициатив в области дошкольного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Предварительная работа по составлению графика отпусков;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и утверждение графика отпусков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медицинского осмотра сотрудников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охране труда, пожарной безопасности, соблюдению правил внутреннего трудового распорядка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заведующего по АХЧ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кадров и комплектование групп на время летних отпусков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за учебный год, организация летнего отдыха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стимулирования сотрудников Учреждения, пересмотр критериев стимулирования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по необходимости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председатель комиссии по установлению выплат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стимулирующего характера</w:t>
            </w:r>
          </w:p>
        </w:tc>
      </w:tr>
    </w:tbl>
    <w:p w:rsidR="007D6E99" w:rsidRPr="007D6E99" w:rsidRDefault="007D6E99" w:rsidP="007D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E99" w:rsidRPr="007D6E99" w:rsidRDefault="001051BB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</w:rPr>
        <w:t xml:space="preserve">. Административный контроль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043"/>
        <w:gridCol w:w="1842"/>
        <w:gridCol w:w="1985"/>
      </w:tblGrid>
      <w:tr w:rsidR="007D6E99" w:rsidRPr="007D6E99" w:rsidTr="003C292C">
        <w:trPr>
          <w:trHeight w:val="30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месяц, при вспышке – 1 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08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освоения детьми образовательной программы ДОУ, ООП </w:t>
            </w:r>
            <w:proofErr w:type="gramStart"/>
            <w:r w:rsid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адаптационного периода в группах раннего возраста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питания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комиссия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Организация: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закаливающих процедур;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прогулок;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утренней гимнастики;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режимных моментов;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питьевого режима;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проветривания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воспитательно-образовательного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ст. воспитатель, 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среды на прогулках, качество и разнообразие зимних построек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санитарно-гигиенических норм при проведении непосредственно образовательной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дополнительных бесплатных образовательных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решений предыдущих педсоветов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воспитатель,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и полнотой оформления медицинских книжек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графика прохождения медосмотра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965B08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сантехминимума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5B08" w:rsidRPr="00965B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выполнению предписаний 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заведующего по АХЧ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выполнению предписаний 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аведующего по АХЧ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«Соглашения по охране труда»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комиссия по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охране труда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трудовой дисциплины, выполнение Правил внутреннего трудового распорядка, охраны труда,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сотрудниками противопожарного режима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пожарно-техническая комиссия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родительской задолженности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исполнения ПФХД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главный бухгалтер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годового отчёта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главный бухгалтер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архивных материалов за календарный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кадрам, бухгалтер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персоучёта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бухгалтер, специалист по кадрам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финансово-хозяйственной деятельности за 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главный бухгалтер, зам. заведующего по АХЧ</w:t>
            </w:r>
          </w:p>
        </w:tc>
      </w:tr>
    </w:tbl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99" w:rsidRPr="007D6E99" w:rsidRDefault="001051BB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Развитие и укрепление материально-технической базы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043"/>
        <w:gridCol w:w="1842"/>
        <w:gridCol w:w="1985"/>
      </w:tblGrid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средств, добровольные пожертвования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заведующего по АХЧ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воспитательно-образовательного процесса: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пособий для воспитательно-образовательного процесса;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пошив костюмов для утренников;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игрушек для разных видов деятельности;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научно-методической литературы;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подписка периодической печати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8F40E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нормативных требований: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медикаментов, дезинфицирующих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моющих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раскладушек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посуды на группы  и пищеблок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сантехнических материалов, электротехнических товаров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мягкого инвентаря (полотенца, подушки, постельное бельё)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АХЧ, кастелянша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учреждения к зиме: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промывка радиаторов отопления;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остекление окон;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утепление дверей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летне-оздоровительному сезону: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малых архитектурных форм;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и покраска оборудования участков, спортивной площадки;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разбивка огородов и цветников;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подвоз песка, земли;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солнцезащитных зонтов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зам. заведующего по АХЧ 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учреждения к учебному году: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косметический ремонт групп;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частичный ремонт фасада здания;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покраска лестничных маршей;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групповых приемных;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ограждения вокруг территории детского сада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заведующего по АХЧ 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материальных ценностей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гл. бухгалтер 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проекта плана финансово-хозяйственной деятельности;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Корректировка и утверждение ПФХД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гл. бухгалтер, зам. заведующего по АХЧ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развитию и совершенствованию материально-технической базы. Выписывание счетов, оплата, получение товаров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бухгалтер, зам. заведующего по АХЧ</w:t>
            </w:r>
          </w:p>
        </w:tc>
      </w:tr>
    </w:tbl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99" w:rsidRPr="007D6E99" w:rsidRDefault="001051BB" w:rsidP="007D6E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7D6E99" w:rsidRPr="007D6E99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Формирование контингента детей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5043"/>
        <w:gridCol w:w="1842"/>
        <w:gridCol w:w="1985"/>
      </w:tblGrid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 Комплектование ДОУ согласно регламенту на зачисление  (АИС)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Добор детей в группы на освободившиеся места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июль-август,</w:t>
            </w: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родителями (законными представителями)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оздоровления детей в летний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8F40E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медсестра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списков воспитанников на 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6E99" w:rsidRPr="007D6E99" w:rsidTr="003C292C">
        <w:trPr>
          <w:trHeight w:val="78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уровня усвоения  образовательной программы МБДОУ №</w:t>
            </w:r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, ООП</w:t>
            </w:r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состояния здоровья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8F40E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на каждую возрастную группу сетки двигательной активности, совместной организованной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8F40E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графиков работы кабинетов, залов на новый 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8F40E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дневников здоровья, паспортов здоровья на каждую возрастную группу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воспитатели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сведений о детях, родителях (законных представителей). Составление социальных паспортов групп (семей)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 «группы риска» и неблагополучными. Посещение на дому, консультации, беседы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старший воспитатель, педагоги 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воспитанников на дополнительные</w:t>
            </w:r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услуги:</w:t>
            </w:r>
          </w:p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сентябрь-октябрь,</w:t>
            </w:r>
          </w:p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общего родительского собрания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углубленному медицинскому осмотру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 медсестра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углубленного медицинского осмотра воспитанников, готовность выпускников подготовительных к школе групп к обучению в школе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медсестра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Адаптационные мероприятия с детьми: разработка памяток, рекомендаций для оптимизации периода адаптации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заведующего </w:t>
            </w:r>
            <w:proofErr w:type="gramStart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ВОР, педагог-психолог,  медсестра</w:t>
            </w:r>
          </w:p>
        </w:tc>
      </w:tr>
      <w:tr w:rsidR="007D6E99" w:rsidRPr="007D6E99" w:rsidTr="003C292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4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сохранению и укреплению здоровья воспитанников, оздоровительной работы с детьми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8F40E9" w:rsidP="007D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7D6E99" w:rsidRPr="007D6E99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врач,  медсестра</w:t>
            </w:r>
          </w:p>
        </w:tc>
      </w:tr>
      <w:tr w:rsidR="007D6E99" w:rsidRPr="007D6E99" w:rsidTr="003C292C">
        <w:trPr>
          <w:gridAfter w:val="3"/>
          <w:wAfter w:w="8870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E99" w:rsidRPr="007D6E99" w:rsidRDefault="007D6E99" w:rsidP="007D6E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C43" w:rsidRDefault="00494C43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C43" w:rsidRDefault="00494C43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C43" w:rsidRPr="007D6E99" w:rsidRDefault="00494C43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E99" w:rsidRPr="007D6E99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</w:p>
    <w:p w:rsidR="00382E1E" w:rsidRPr="00D23902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 w:hanging="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работы</w:t>
      </w:r>
    </w:p>
    <w:p w:rsidR="00382E1E" w:rsidRPr="00D23902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 w:hanging="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детского сада № 33 села </w:t>
      </w:r>
      <w:proofErr w:type="gramStart"/>
      <w:r w:rsidRPr="00D2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Вознесенское</w:t>
      </w:r>
      <w:proofErr w:type="gramEnd"/>
      <w:r w:rsidRPr="00D2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Амурского муниципального района Хабаровского края</w:t>
      </w:r>
    </w:p>
    <w:p w:rsidR="00382E1E" w:rsidRPr="00382E1E" w:rsidRDefault="00D23902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90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за 2021– 2022</w:t>
      </w:r>
      <w:r w:rsidR="00382E1E" w:rsidRPr="00D2390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учебный год</w:t>
      </w:r>
    </w:p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 33 села Вознесенское Амурского муниципального района Хабаровского края расположено по адресу:</w:t>
      </w:r>
      <w:r w:rsidRPr="00382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Хабаровский край, Амурский район с.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Вознесенское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35 лет Победы, д. 15, сдан в эксплуатацию в марте 1976 года. Учредителем образовательного учреждения является администрация Амурского муниципального района Хабаровского края в лице управления образования, молодежной политики  и спорта администрации Амурского муниципального района Хабаровского края.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имеет  лицензию на осуществление образовательной деятельности по реализации общеобразовательной программы дошкольного образования от</w:t>
      </w:r>
      <w:r w:rsidR="0042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27.02.2012г. (серия Р</w:t>
      </w:r>
      <w:r w:rsidR="0042554A" w:rsidRP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№ 040437, регистрационный  № </w:t>
      </w:r>
      <w:r w:rsidRP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>908,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лицензии - бессрочно).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 дете</w:t>
      </w:r>
      <w:r w:rsidR="0042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 состоянию на 01 сентября 2022 года – </w:t>
      </w:r>
      <w:r w:rsidR="004572F3" w:rsidRPr="004572F3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82E1E" w:rsidRPr="004572F3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функционировало 6 групп:</w:t>
      </w:r>
    </w:p>
    <w:p w:rsidR="00382E1E" w:rsidRPr="004572F3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-1 группа раннего возраста </w:t>
      </w:r>
      <w:r w:rsidR="00913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(дети с 1го года до 2-х лет), 16</w:t>
      </w:r>
      <w:r w:rsidRPr="0045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детей;</w:t>
      </w:r>
    </w:p>
    <w:p w:rsidR="00382E1E" w:rsidRPr="004572F3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-1 группа раннего </w:t>
      </w:r>
      <w:r w:rsidR="00913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возраста (дети с 2 до 3 лет), 12</w:t>
      </w:r>
      <w:r w:rsidRPr="0045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детей;</w:t>
      </w:r>
    </w:p>
    <w:p w:rsidR="00382E1E" w:rsidRPr="004572F3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-1 группа младшего</w:t>
      </w:r>
      <w:r w:rsidR="00913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возраста (дети с 3 до 4 лет),16</w:t>
      </w:r>
      <w:r w:rsidRPr="0045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3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детей</w:t>
      </w:r>
      <w:r w:rsidRPr="0045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82E1E" w:rsidRPr="004572F3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-1 группа среднего </w:t>
      </w:r>
      <w:r w:rsidR="00913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возраста (дети с 4 до 5 лет), 20</w:t>
      </w:r>
      <w:r w:rsidRPr="0045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детей;</w:t>
      </w:r>
    </w:p>
    <w:p w:rsidR="00382E1E" w:rsidRPr="004572F3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-1 группа старшего возраста (дети с 5-6 лет),  </w:t>
      </w:r>
      <w:r w:rsidR="00913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 детей</w:t>
      </w:r>
      <w:r w:rsidRPr="0045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-1 подготовительная к школе группа (дети с 6 до 7 лет), </w:t>
      </w:r>
      <w:r w:rsidR="00913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 детей</w:t>
      </w:r>
      <w:r w:rsidRPr="004572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82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</w:t>
      </w:r>
      <w:r w:rsidRPr="00382E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 работы: пятидневный, с 10 часовым пребыванием.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тесно сотрудничает с расположенными рядом учреждениями культуры и школой.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Воспитательно-образовательный процесс в ДОУ в группах общеразвивающей направленности осуществлялся согласно образовательной программы МБДОУ № 33 с.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Вознесенское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в соответствии с ФГОС ДО с учетом комплексной образовательной программы дошкольного образования </w:t>
      </w:r>
      <w:bookmarkStart w:id="1" w:name="_Hlk79533390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Н. Е.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Комаровой, М. А. Васильевой. </w:t>
      </w:r>
      <w:bookmarkEnd w:id="1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дошкольного учреждения  определен перечень парциальных программ, технологий и методических пособий по реализации задач основных направлений развития дошкольников: физического, познавательного, речевого, художественно-эстетического и социально-коммуни</w:t>
      </w:r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кативного.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ДОУ в этом учебном году   педагоги   активно использовали как традиционные, хорошо известные, так и современные развивающие технологии, методы и приемы по всем направлениям развития детей: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развитие: 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технологии (минутки релаксации, дыхательная гимнастика, гимнастика для глаз, массаж активных точек, оздоровительный бег, </w:t>
      </w:r>
      <w:proofErr w:type="spellStart"/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пальчиковые игры, использование диспансеров, массажные мячики, </w:t>
      </w:r>
      <w:proofErr w:type="spellStart"/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массажорные</w:t>
      </w:r>
      <w:proofErr w:type="spellEnd"/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кольца.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82E1E" w:rsidRPr="00D23902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Речевое развитие: компьютерно-игровые технологии (программно-дидактический комплекс «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Мерсибо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метод наглядного моделирования, технология </w:t>
      </w:r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Круги </w:t>
      </w:r>
      <w:proofErr w:type="spellStart"/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Лулия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биоэнергопластика, использование </w:t>
      </w:r>
      <w:proofErr w:type="spellStart"/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Юнгианской</w:t>
      </w:r>
      <w:proofErr w:type="spellEnd"/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песочницы, методика В.В. </w:t>
      </w:r>
      <w:proofErr w:type="spellStart"/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технология </w:t>
      </w:r>
      <w:proofErr w:type="spellStart"/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</w:t>
      </w:r>
      <w:proofErr w:type="spellEnd"/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«Карусель», упражнения и игры на развитие воздушной струи для детей младшего возраста, использование нетрадиционной атрибутики при развитии речи, «Ниткография», использовалась методика М.В. Воробьёвой, использование методики «</w:t>
      </w:r>
      <w:r w:rsidR="00D23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STIAM</w:t>
      </w:r>
      <w:r w:rsidR="00D23902" w:rsidRP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лаборатория».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Познавательное развитие: Моделирование логических отношений и объектов реального мира средствами конструктора ЛЕГО», игровые технологии интеллектуально-творческого развития (логические блоки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палочки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развивающие игры Б.П. Никитина, В. В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 конструирования, технология познавательной деятельности «</w:t>
      </w:r>
      <w:r w:rsidRPr="00382E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STIAM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лаборатория» Е. А. Беляк, методика Л.Г. Петерсон «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Художественно-эстетическое развитие: нетрадиционные техники рисования и т.д.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Социально-коммуникативное развитие: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-игровая технология, технология личностно-ориентированного подхода, технология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игровые сеансы.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воспитателя с детьми осуществлялась согласно учебного плана по реализации образовательной программы ДОУ, в который вошли следующие виды образовательной деятельности: область «Познавательное развитие» (познавательное развитие, формирование элементарных математических представлений, конструирование); область «Речевое развитие» (развитие речи и подготовка к обучению грамоте); область «Физическое развитие» (физическое развитие), область «Художественно-эстетическое развитие» (рисование, лепка, аппликация, музыка).</w:t>
      </w:r>
      <w:proofErr w:type="gramEnd"/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образовательной области «Социально-коммуникативное развитие» решались в совместной с педагогом деятельности в ходе режимных моментов, в самостоятельной деятельности детей и через интеграцию с другими образовательными областями. Регламентирование организации образовательного процесса осуществлялось годовым календарным учебным графиком.</w:t>
      </w:r>
    </w:p>
    <w:p w:rsidR="0042554A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ФГОС дошкольного образования в учреждении ведется работа по обновлению предметно-пространственной среды, которая соответствует требованиям ФГОС ДО, санитарно-гигиеническим нормам и включает оптимальные условия для полноценного физического, социально-коммуникативного, познавательно, речевого и художественно-эстетического развития. </w:t>
      </w:r>
      <w:proofErr w:type="gramEnd"/>
    </w:p>
    <w:p w:rsidR="0042554A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оснащена разнообразным материалом, оборудованием и инвентарем для организации воспитательно-образовательного процесса по основным направлениям развития детей и соответствует возрастным возможностям детей и требованиям безопасности. В каждой возрастной группе имеются различные центры (конструктивной, познавательно-речевой, художественно-творческой, опытно-экспериментальной, двигательной и др. видов детской деятельности). Дети имеют свободный доступ к различным материалам, играм, пособиям, обеспечивающим основные виды детской деятельности.   </w:t>
      </w:r>
    </w:p>
    <w:p w:rsidR="0042554A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ООП определены средства обучения и воспитания: игровое, спортивное, оздоровительное оборудование и инвентарь. </w:t>
      </w:r>
      <w:r w:rsidRPr="00382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группы,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Групповые комнаты обеспеченны необходимой мебелью, пособиями и материалами для реализации программы.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физкультурном зале имеется яркий, разнообразный спортивный инвентарь для развития основных видов движений и физических качеств детей; в музыкальном зале и кабинете есть необходимое оборудование и пособия для развития творческой активности, эмоциональной отзывчивости, музыкальных способностей детей.  Методический кабинет оснащен печатными и электронными ресурсами, справочными пособиями, художественной литературой, методическим материалом и средствами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образовательным областям.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учреждение осуществляет индивидуальное творческое развитие, обеспечивает эмоциональное благополучие и социальную адаптацию дошкольников через организацию кружковой работы. Направления кружковой работы определены на основании запросов родителей, в соответствии с интересами и склонностями детей.  Все кружки работали по утвержденным программам согласно графику работы на учебный год.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</w:t>
      </w:r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детском саду работали кружки познавательной направленности: руководитель Коковина Л.В. </w:t>
      </w:r>
      <w:r w:rsidRPr="00D2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уделяла внимание методике Л.Г. Петерсон «</w:t>
      </w:r>
      <w:proofErr w:type="spellStart"/>
      <w:r w:rsidRPr="00D2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Игралочка</w:t>
      </w:r>
      <w:proofErr w:type="spellEnd"/>
      <w:r w:rsidRPr="00D2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2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2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помогала</w:t>
      </w:r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детям сформировывать интерес к математическим ситуациям, развивала у детей логическое мышление, вызывала у детей желание находить выход из логической ситуации.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Большую роль в познавательном развитии детей старшего дошкольного возраста играл кружок,  современной игровой технологии «</w:t>
      </w:r>
      <w:r w:rsidRPr="00382E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STIAM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лаборатория». Руководитель Тудупова Б.С. не только развивала математические и речевые возможности, но и способствовала всестороннему развитию (основы чтения, основы программирования, основы математики и теории вероятности, основы картографии и астрономии, основы криптографии).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82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Сформировать элементарную систему знаний в интеллектуальном развитии помогал кружок «Фиолетовый лес» под руководством руководителя Носко А.А., это многофункциональный инструмент, позволяющий в игровой форме успешно развивать у детей логику, память, мышление, моторику и другие психологические процессы, а также обучать их счету и чтению, пространственному мышлению, сенсорным способностям, умение конструировать.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Сформировать элементарную систему знаний в области естественнонаучных представлений детей помогал  кружок математического развития: «Веселая наука», руководитель Ивочкина А.А., воспитатель второй младшей группы, использовал логические блоки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палочки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развивающие игры Б.П. Никитина.</w:t>
      </w:r>
      <w:r w:rsidRPr="00382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развивала у детей логическое и аналитическое мышление (анализ, сравнение, классификация, обобщение), творческие способности, а также — восприятие, память, внимание и воображение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2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2E1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82E1E">
        <w:rPr>
          <w:rFonts w:ascii="Times New Roman" w:eastAsia="Calibri" w:hAnsi="Times New Roman" w:cs="Times New Roman"/>
          <w:sz w:val="24"/>
          <w:szCs w:val="24"/>
        </w:rPr>
        <w:t>пособность фантазировать, разбираться в цветах и размерах.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  педагогическим коллективом дошкольного учреж</w:t>
      </w:r>
      <w:r w:rsidR="00D23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2021-2022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были поставлены следующие годовые задачи:</w:t>
      </w:r>
    </w:p>
    <w:p w:rsidR="00EF02DF" w:rsidRPr="00382E1E" w:rsidRDefault="00EF02DF" w:rsidP="00EF02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1.Совершенствовать содержание работы, направленной на формирование у воспитанников здорового образа жизни.</w:t>
      </w:r>
    </w:p>
    <w:p w:rsidR="00EF02DF" w:rsidRPr="00382E1E" w:rsidRDefault="00EF02DF" w:rsidP="00EF02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2.Совершенствовать приёмы и методы по развитию самостоятельности, инициативы, творческой активности детей через сюжетно – ролевую игру.</w:t>
      </w:r>
    </w:p>
    <w:p w:rsidR="00EF02DF" w:rsidRPr="00382E1E" w:rsidRDefault="00EF02DF" w:rsidP="00EF02D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3.Способствовать повышению эффективности работы ДОУ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 деятельности, в т.ч. театрально – игровой, формировать навыки общения у дошкольников.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состояния здоровья воспитанников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сохранения и укрепления физического и психического здоровья детей, формирования культуры и мотивации здорового образа жизни являются одними из важнейших направлений деятельности нашего дошкольного учреждения.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учебного года в детском саду велась работа в соответствии с «Санитарно-эпидемиологическими требованиями к устройству, содержанию и организации режима работы дошкольных организациях», «Инструкцией по охране жизни и здоровья детей», «Инструктивно-методическим письмом «О гигиенических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требованиях к максимально допустимой нагрузке на детей дошкольного возраста», рядом парциальных программ и технологий физкультурно-оздоровительной направленности.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ведется большая работа по физическому развитию и охране жизни и здоровья дошкольников в каждой возрастной группе: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 благоприятный эмоционально-психологический микроклимат;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условия для достаточной двигательной активности детей в соответствии с их возрастными физиологическими потребностями в движении;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реализуется комплекс закаливающих мероприятий, проводится лечебно-профилактическая работа;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разнообразное высококалорийное питание;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организована двигательная активность детей в течение дня;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интеграция задач физического развития в ходе непосредственно образовательной деятельности познавательного цикла.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дошкольном учреждении большое внимание коллектив детского сада уделяет физическому развитию и здоровью детей, совместно с врачом детской поликлиники проводится изучение состояния здоровья детей, анализ заболеваемости за предыдущий период.  Мониторинг показывает, что в дошкольном учреждении дети имеют следующие группы здоровья: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здоровья воспитанников 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6"/>
        <w:gridCol w:w="1106"/>
        <w:gridCol w:w="1393"/>
        <w:gridCol w:w="1522"/>
        <w:gridCol w:w="1522"/>
        <w:gridCol w:w="1361"/>
      </w:tblGrid>
      <w:tr w:rsidR="00382E1E" w:rsidRPr="00382E1E" w:rsidTr="00382E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группа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группа</w:t>
            </w:r>
          </w:p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5-я группа</w:t>
            </w:r>
          </w:p>
          <w:p w:rsidR="00382E1E" w:rsidRPr="00382E1E" w:rsidRDefault="00382E1E" w:rsidP="00382E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</w:tr>
      <w:tr w:rsidR="00382E1E" w:rsidRPr="00382E1E" w:rsidTr="00382E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(37%)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(63%)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E1E" w:rsidRPr="00382E1E" w:rsidTr="00382E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(35%)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(64%)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1(1%)</w:t>
            </w:r>
          </w:p>
        </w:tc>
      </w:tr>
      <w:tr w:rsidR="00684F57" w:rsidRPr="00382E1E" w:rsidTr="00913B56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57" w:rsidRPr="00382E1E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2021–2022 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57" w:rsidRPr="00913B56" w:rsidRDefault="00913B56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57" w:rsidRPr="00913B56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F57" w:rsidRPr="00913B56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57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57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1(1%)</w:t>
            </w:r>
          </w:p>
        </w:tc>
      </w:tr>
    </w:tbl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с первой группой здоровья в сравнении с предыдущим годами    уменьшилась на 2%,  со второй группой здоровья  уменьшилось на 1%,  один ребенок имеет пятую группу здоровья.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здоровья выпускников ДОУ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30"/>
        <w:gridCol w:w="2207"/>
      </w:tblGrid>
      <w:tr w:rsidR="00684F57" w:rsidRPr="00382E1E" w:rsidTr="00684F57">
        <w:trPr>
          <w:trHeight w:val="56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57" w:rsidRPr="00382E1E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57" w:rsidRPr="00382E1E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уч. год</w:t>
            </w:r>
          </w:p>
          <w:p w:rsidR="00684F57" w:rsidRPr="00382E1E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 чел.)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F57" w:rsidRPr="00382E1E" w:rsidRDefault="00684F57" w:rsidP="0068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уч. год</w:t>
            </w:r>
          </w:p>
          <w:p w:rsidR="00684F57" w:rsidRPr="00382E1E" w:rsidRDefault="00684F57" w:rsidP="0068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чел.)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F57" w:rsidRPr="00382E1E" w:rsidRDefault="00684F57" w:rsidP="0068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684F57" w:rsidRPr="00382E1E" w:rsidRDefault="00684F57" w:rsidP="00684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чел.)</w:t>
            </w:r>
          </w:p>
        </w:tc>
      </w:tr>
      <w:tr w:rsidR="00684F57" w:rsidRPr="00382E1E" w:rsidTr="00684F5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57" w:rsidRPr="00382E1E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57" w:rsidRPr="00382E1E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(73%)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F57" w:rsidRPr="00382E1E" w:rsidRDefault="00684F57" w:rsidP="0068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(60%)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F57" w:rsidRPr="00382E1E" w:rsidRDefault="00EF02DF" w:rsidP="00EF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(50%)</w:t>
            </w:r>
          </w:p>
        </w:tc>
      </w:tr>
      <w:tr w:rsidR="00684F57" w:rsidRPr="00382E1E" w:rsidTr="00684F5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57" w:rsidRPr="00382E1E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57" w:rsidRPr="00382E1E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(27%)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F57" w:rsidRPr="00382E1E" w:rsidRDefault="00684F57" w:rsidP="0068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(40%)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F57" w:rsidRPr="00382E1E" w:rsidRDefault="00EF02DF" w:rsidP="00EF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(50%)</w:t>
            </w:r>
          </w:p>
        </w:tc>
      </w:tr>
      <w:tr w:rsidR="00684F57" w:rsidRPr="00382E1E" w:rsidTr="00684F5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57" w:rsidRPr="00382E1E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57" w:rsidRPr="00382E1E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4F57" w:rsidRPr="00382E1E" w:rsidRDefault="00684F57" w:rsidP="0068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F57" w:rsidRPr="00382E1E" w:rsidRDefault="00EF02DF" w:rsidP="00EF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4F57" w:rsidRPr="00382E1E" w:rsidTr="00684F5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57" w:rsidRPr="00382E1E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57" w:rsidRPr="00382E1E" w:rsidRDefault="00684F57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F57" w:rsidRPr="00382E1E" w:rsidRDefault="00684F57" w:rsidP="0068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F57" w:rsidRPr="00382E1E" w:rsidRDefault="00EF02DF" w:rsidP="00EF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здоровья выпускников  показывает  в этом учебном году уменьшение детей  с первой  группой здоровья и увеличение количества детей со второй  группой здоровья.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и конце учебного года педагогами, медицинской  сестрой проводится диагностическое обследование физического развития детей, физической подготовленности и состояния здоровья воспитанников, оформляются паспорта здоровья на каждого ребёнка. Данные результаты обследования детей служат основой планирования и реализации мероприятий по охране жизни и здоровья дошкольников. Данная работа осуществляется в процессе непосредственно образовательной деятельности, в ходе режимных моментов, когда соблюдается индивидуальный подход к каждому ребенку, используются различные средства физического развития: утренняя гимнастика разных видов, закаливающие мероприятия после сна («дорожка здоровья», дыхательная гимнастика, точечный массаж, пальчиковая гимнастика), физкультурные занятия, досуги, кружковая работа физкультурно-спортивной направленности, праздники. 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физической подготовленности детей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281"/>
        <w:gridCol w:w="2255"/>
      </w:tblGrid>
      <w:tr w:rsidR="00937AE0" w:rsidRPr="00382E1E" w:rsidTr="00937AE0">
        <w:trPr>
          <w:trHeight w:val="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Годы         </w:t>
            </w:r>
          </w:p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2020 уч. г. </w:t>
            </w:r>
          </w:p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чел.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9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уч. год</w:t>
            </w:r>
          </w:p>
          <w:p w:rsidR="00937AE0" w:rsidRPr="00382E1E" w:rsidRDefault="00937AE0" w:rsidP="009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чел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0" w:rsidRPr="00382E1E" w:rsidRDefault="00937AE0" w:rsidP="009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937AE0" w:rsidRPr="00382E1E" w:rsidRDefault="00913B56" w:rsidP="00937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937AE0" w:rsidRPr="0091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37AE0" w:rsidRPr="00382E1E" w:rsidTr="00937A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3622C6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AE0"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(38%)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9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(25%)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0" w:rsidRPr="00EF02DF" w:rsidRDefault="003622C6" w:rsidP="0036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(77,4</w:t>
            </w:r>
            <w:r w:rsidRPr="003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7AE0" w:rsidRPr="00382E1E" w:rsidTr="00937A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(57%)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9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(29%)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0" w:rsidRPr="003622C6" w:rsidRDefault="003622C6" w:rsidP="0036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(18,6%)</w:t>
            </w:r>
          </w:p>
        </w:tc>
      </w:tr>
      <w:tr w:rsidR="00937AE0" w:rsidRPr="00382E1E" w:rsidTr="00937A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(5%)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9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(2%)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0" w:rsidRPr="003622C6" w:rsidRDefault="003622C6" w:rsidP="0036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(4%)</w:t>
            </w:r>
          </w:p>
        </w:tc>
      </w:tr>
    </w:tbl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учебный год достигнуты хорошие результаты физического развития детей: 25% детей имеют высокий уровень усвоения программы, Сравнительный анализ результатов физического развит</w:t>
      </w:r>
      <w:r w:rsidR="00937AE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показывает, что на конец 2021-2022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процент детей, имеющих высокий и уровень физического развития  стал  выше по сравнению с прошлым годом, а процент детей со средним уровнем уменьшился.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высокие результаты показали дети по развитию  быстроты и  выносливости, ниже результаты по развитию гибкости, силы кисти, ловкости и скоростно-силовых качеств.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успешно решалась годовая задача по  повышению уровню здоровья и развитию физических качеств детей через использование инновационных технологий и форм работы. В дошкольном учреждении созданы все необходимые условия для физического развития детей: имеется физкультурный зал, оснащенный разнообразным физкультурным оборудованием: гимнастические скамейки, кубы разных размеров, мягкие модули, дуги для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подлезания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лестницы, ребристые доски и т.д.  В физкультурном зале имеется необходимый спортивный инвентарь: обручи, скакалки, мячи различных диаметров,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фитболы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наборы кеглей,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гимнастические палки, который используется для формирования мышечного корсета, воспитания навыков правильной осанки, улучшения координационных движений, совершенствования двигательных навыков ребенка.  Также, для полноценного физического развития детей, реализации потребности в движении во всех группах созданы условия: выделено достаточно места для двигательной активности детей, имеются спортивные уголки, всё это повышает интерес к физической культуре, развивает жизненно важные качества.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работы коллектива по физическому развитию был проведен педсовет-презентация по теме «Совершенствовать систему физкультурно–оздоровительной работы в соответствии с требованиями ФГОС». На заседании педагогического совета с докладом на тему «Организация двигательно-оздоровительных моментов в ходе НОД» старший воспитатель, отметив, что дошкольный возраст в развитии ребенка - это период, когда закладывается фундамент его здоровья, физического развития и культуры движения. От того, как организовано воспитание и обучение ребенка, какие условия созданы для его взросления, зависит развитие и здоровье в последующие годы жизни. Далее педагоги делились опытом «Организация самостоятельной двигательной активности детей в условиях ограниченного пространства».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педагоги познакомились  с результатами тематического контроля по теме: «Анализ состояния здоровья и физического развития детей в разных возрастных группах».   Было отмечено, что у молодых педагогов не достаточно  знания и практический опыт о содержании физкультурно-оздоровительной работы в режиме дня детского сада.  Большинство педагогов грамотно осуществляют отбор методов и приемов организации обучения дошкольников, продумывают чередование физических нагрузок, дозировка и темп выполнения физических упражнений    соответствует возрасту и физическим данным детей.  На занятиях решаются образовательные, оздоровительные и воспитательные задачи,  методы обучения соответствуют программным задачам и возрасту детей, прослеживается постепенность в усложнении задач, содержании программного материала. Не на всех физкультурных занятиях  уделяется внимание совершенствованию общей и мелкой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моторики, развитию чувства ритма, темпа, ориентировки в пространстве, освоению  физических упражнений.  Не большое внимание педагоги уделяют утренней гимнастике оздоровительной направленности, включая   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 Гимнастика проводится с не достаточной физической нагрузкой и высоким темпом выполнения упражнений.  Мало внимание педагоги уделяют   работе с семьей по вопросу физического развития детей, не достаточно знакомят с содержанием физкультурно-оздоровительной работы в ДОУ.  Педагогами всех возрастных групп разрабатывали консультации, папки-передвижки, рекомендации и другие формы работы с родителями по физическому развитию детей. 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положительными моментами были отмечены недостатки  и даны рекомендации: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-пополнить физкультурные уголки спортивными играми, оборудованием для проведения подвижных игр, закаливающих мероприятий после сна с учетом возраста детей;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системе планировать физкультурные досуги,  работу с семьей по проблеме физического развития и здоровья детей;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-воспитателям групп раннего возраста при проведении физкультурно-оздоровительной работы шире использовать разнообразные приёмы для поддержания интереса детей и эмоционального настроя;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усилить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выполнения основных движений детьми на физкультурных занятиях, осуществлять дифференцированный подход к детям с учётом уровня физической подготовленности и двигательной активности.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целью реализации годовой задачи   в дошкольном учреждении были проведены  другие мероприятия, направленные на повышение профессионального мастерства педагогов</w:t>
      </w: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 организации физкультурно-оздоровительной работы дошкольников: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Семинар-практикум «Задачи и направления физического развития в соответствии с ФГОС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Блохина О.В.);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Консультации: «Использование национальных игр в традиционном занятии по физической культуре», «Методика и ознакомления детей с подвижной игрой» (Кожаева К. А., Носко А.А.)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 – класс «Воспитатель при проведении НОД по физической культуре с детьми дошкольного возраста» (Коковина Л.В.)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Открытые просмотры НОД: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«Интегрированное занятие с использованием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технологий» (воспитатель Коковина Л.В.); «Использование нетрадиционных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воспитательно-образовательной работе с детьми» (воспитатель Тудупова Б.С..);</w:t>
      </w:r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«Развитие индивидуальных спортивных достижений и личностных успехов детей старшего дошкольного возраста средствами современных технологий» (воспитатель Носко А.А..); «Организация оздоровительно-профилактической работы с детьми в режиме дня» (воспитатель Макевкина Н.В.);</w:t>
      </w:r>
      <w:proofErr w:type="gramEnd"/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«Полезные привычки как основа формирования ЗОЖ» (воспитатель Кожаева К.А).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по сохранению и укреплению здоровья проходила по всем  направлениям развития детей: познавательному, речевому, социально-коммуникативному, художественно-эстетическому, физическому. С детьми проводились разные формы работы: дидактические игры, беседы о разных видах спорта, чтение художественной литературы, рассматривание иллюстраций, рисование сюжетов о спорте, просмотр мультфильмов и т.д.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 заболеваемости детей за 3 года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701"/>
        <w:gridCol w:w="1537"/>
        <w:gridCol w:w="49"/>
        <w:gridCol w:w="1674"/>
      </w:tblGrid>
      <w:tr w:rsidR="00937AE0" w:rsidRPr="00382E1E" w:rsidTr="00937AE0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9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0" w:rsidRPr="00382E1E" w:rsidRDefault="00937AE0" w:rsidP="009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937AE0" w:rsidRPr="00382E1E" w:rsidTr="00937A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937AE0" w:rsidRDefault="00937AE0" w:rsidP="009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A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=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0" w:rsidRPr="00937AE0" w:rsidRDefault="00937AE0" w:rsidP="009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7AE0" w:rsidRPr="00382E1E" w:rsidTr="00937AE0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по болезни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937AE0" w:rsidRDefault="00937AE0" w:rsidP="009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7A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=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0" w:rsidRPr="00937AE0" w:rsidRDefault="00937AE0" w:rsidP="0093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7AE0" w:rsidRPr="00382E1E" w:rsidTr="00937AE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Одним ребёнком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E0" w:rsidRPr="00382E1E" w:rsidRDefault="00937AE0" w:rsidP="00937AE0">
            <w:pPr>
              <w:widowControl w:val="0"/>
              <w:tabs>
                <w:tab w:val="left" w:pos="960"/>
                <w:tab w:val="center" w:pos="1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A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=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E0" w:rsidRPr="00382E1E" w:rsidRDefault="00937AE0" w:rsidP="00937AE0">
            <w:pPr>
              <w:widowControl w:val="0"/>
              <w:tabs>
                <w:tab w:val="left" w:pos="960"/>
                <w:tab w:val="center" w:pos="1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забол</w:t>
      </w:r>
      <w:r w:rsidR="00937AE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еваемости показывает, что в 2022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отмечается  небольшое увеличение показателей по числу пропусков по болезни всего по саду и одним ребенком  в сравнении с предыдущим годом.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результатов выполнения программы по всем направлениям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результатов   усвоения образовательной программы ДОУ показывает хорошие результаты по основным направлениям развития дошкольников: физическому, познавательному, речевому, художественно-эстетическому, социально-коммуникативному развитию детей.  Успешное усвоение детьми знаний, умений и навыков по всем  образовательным областям обусловлено осуществлением комплексного, личностно-ориентированного подхода к каждому ребёнку, при взаимодействии педагогов детского сада и родителей, включением различных видов деятельности в воспитательно-образовательный процесс.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образовательной программы детьми до</w:t>
      </w:r>
      <w:r w:rsidR="00937AE0" w:rsidRPr="0054075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 на 01.06.2022</w:t>
      </w:r>
      <w:r w:rsidRPr="005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основным направлениям</w:t>
      </w:r>
      <w:r w:rsidR="003622C6" w:rsidRPr="005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22C6" w:rsidRPr="005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6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276"/>
        <w:gridCol w:w="1276"/>
        <w:gridCol w:w="1559"/>
        <w:gridCol w:w="1701"/>
        <w:gridCol w:w="1382"/>
      </w:tblGrid>
      <w:tr w:rsidR="00382E1E" w:rsidRPr="00382E1E" w:rsidTr="0054075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воспитательно-образовательной работы</w:t>
            </w:r>
          </w:p>
        </w:tc>
      </w:tr>
      <w:tr w:rsidR="00382E1E" w:rsidRPr="00382E1E" w:rsidTr="0054075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540751" w:rsidRDefault="003622C6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</w:t>
            </w:r>
            <w:r w:rsidR="00382E1E" w:rsidRPr="00540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540751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540751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</w:t>
            </w:r>
            <w:r w:rsidR="00382E1E" w:rsidRPr="00540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</w:t>
            </w:r>
            <w:proofErr w:type="spellEnd"/>
          </w:p>
          <w:p w:rsidR="00382E1E" w:rsidRPr="00540751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1E" w:rsidRPr="00540751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Социально-коммуника</w:t>
            </w:r>
            <w:r w:rsidR="00382E1E" w:rsidRPr="00540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тивное </w:t>
            </w:r>
          </w:p>
          <w:p w:rsidR="00382E1E" w:rsidRPr="00540751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540751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</w:tr>
      <w:tr w:rsidR="00382E1E" w:rsidRPr="00382E1E" w:rsidTr="00540751">
        <w:trPr>
          <w:trHeight w:val="2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</w:t>
            </w:r>
            <w:proofErr w:type="gram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лет</w:t>
            </w:r>
          </w:p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чел.))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81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82E1E" w:rsidRPr="00382E1E" w:rsidTr="00540751">
        <w:trPr>
          <w:trHeight w:val="3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2E1E"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2E1E" w:rsidRPr="00382E1E" w:rsidTr="0054075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82E1E" w:rsidRPr="00382E1E" w:rsidTr="0054075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лет</w:t>
            </w:r>
          </w:p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81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82E1E" w:rsidRPr="00382E1E" w:rsidTr="0054075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81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82E1E" w:rsidRPr="00382E1E" w:rsidTr="0054075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E1E" w:rsidRPr="00382E1E" w:rsidTr="0054075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Ср.гр. </w:t>
            </w:r>
          </w:p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82E1E"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82E1E" w:rsidRPr="00382E1E" w:rsidTr="0054075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82E1E" w:rsidRPr="00382E1E" w:rsidTr="0054075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E1E" w:rsidRPr="00382E1E" w:rsidTr="0054075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гр.5-6лет (22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E1E" w:rsidRPr="00382E1E" w:rsidTr="0054075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E1E" w:rsidRPr="00382E1E" w:rsidTr="0054075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E1E" w:rsidRPr="00382E1E" w:rsidTr="0054075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gram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 лет (20 чел)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82E1E" w:rsidRPr="00382E1E" w:rsidTr="0054075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2E1E" w:rsidRPr="00382E1E" w:rsidTr="0054075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E" w:rsidRPr="00382E1E" w:rsidRDefault="00382E1E" w:rsidP="003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810BFD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результаты достигнуты в усвоении программного материала образовательной области «Познавательное развитие», где 42 ребёнка показали высокий уровень усвоения программного материала и 54 ребёнка показали средний уровень. Развитие и обогащение представлений дошкольников о целостности природы Земли и взаимосвязях ее компонентов  осуществлялось в разных формах работы с детьми:  в ходе непосредственно образовательной деятельности, совместной деятельности детей и взрослого в процессе режимных моментов и самостоятельной деятельности детей.</w:t>
      </w:r>
    </w:p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положительных результатов в реализации задач познавательного развития дошкольников удалось благодаря использованию развивающих технологий и методов обучения (метод проблемного обучения; технология проектирования, технология макетирования, метод повышения познавательной активности, проблемные и игровые ситуации, решение логических задач, развивающие математические игры,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исследовательская и опытно-экспериментальная деятельность и др.)</w:t>
      </w:r>
    </w:p>
    <w:p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проводилась в соответствии с программным содержанием и с учётом возрастных возможностей детей и строилась на основе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подхода. Воспитатели продумывали знакомство с новым материалом таким образом, чтобы была организована активная деятельность воспитанников, результатом которой становился конкретный продукт. Новые знания не давались в готовом виде, а постигались путем самостоятельного анализа, сравнения, выявления существенных признаков, создавалась доброжелательная атмосфера, ориентированная на развитие диалоговых форм общения.</w:t>
      </w:r>
    </w:p>
    <w:p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Хочется отметить профессиональное мастерство педагогов всех </w:t>
      </w:r>
      <w:proofErr w:type="gram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proofErr w:type="gram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принимали участие в районном методическом объединении по теме </w:t>
      </w:r>
      <w:r w:rsidR="00EF02DF" w:rsidRPr="00EF02DF">
        <w:rPr>
          <w:rStyle w:val="ac"/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="00EF02DF" w:rsidRPr="00EF02D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Эффективное внедрение педагогических технологий развития связной речи как условие развития речевых способностей дошкольников»;</w:t>
      </w:r>
      <w:r w:rsidR="00EF02DF">
        <w:rPr>
          <w:bCs/>
          <w:iCs/>
          <w:sz w:val="26"/>
          <w:szCs w:val="26"/>
          <w:shd w:val="clear" w:color="auto" w:fill="FFFFFF"/>
        </w:rPr>
        <w:t xml:space="preserve"> </w:t>
      </w:r>
      <w:proofErr w:type="gram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Кожаева К.А., Макевкина Н.В., Ивочкина А.А., Коковина Л.В., Носко А.А., Тудупова Б.С., Гоменюк С.П., </w:t>
      </w:r>
      <w:r w:rsidR="00540751">
        <w:rPr>
          <w:rFonts w:ascii="Times New Roman" w:eastAsia="Calibri" w:hAnsi="Times New Roman" w:cs="Times New Roman"/>
          <w:sz w:val="24"/>
          <w:szCs w:val="24"/>
          <w:lang w:eastAsia="ru-RU"/>
        </w:rPr>
        <w:t>Афанасе6нко М.А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Блохина О.В., которые в ходе РМО по </w:t>
      </w:r>
      <w:r w:rsidR="00EF02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развитию связной речи 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используют проблемные вопросы и ситуации, игры, игровые упражнения и задания на развитие всех психических процессов, уделяя должное внимание </w:t>
      </w:r>
      <w:r w:rsidR="003E5C5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развитию речи детей с использованием различных технологий</w:t>
      </w:r>
      <w:proofErr w:type="gram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. Воспитатели учат детей проводить э</w:t>
      </w:r>
      <w:r w:rsidRPr="00382E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лементарный анализ (установление причинно-следственных связей), сравнение, продумывают 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вопросы к детям, стимулирующие </w:t>
      </w:r>
      <w:r w:rsidR="003E5C5C">
        <w:rPr>
          <w:rFonts w:ascii="Times New Roman" w:eastAsia="Calibri" w:hAnsi="Times New Roman" w:cs="Times New Roman"/>
          <w:sz w:val="24"/>
          <w:szCs w:val="24"/>
          <w:lang w:eastAsia="ru-RU"/>
        </w:rPr>
        <w:t>речевую активность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велась работа по воспитанию у детей интереса к явлениям общественной жизни страны, родного края, труду, любви к родной природе, многообразию животного и растительного мира, расширению ориентировки в окружающей действительности. Дети во всех группах проявляли познавательный интерес, задавали вопросы разнообразного содержания и тематики: о предметах и явлениях окружающего мира, о взаимосвязях и взаимозависимостях, стремились пополнить знания об интересующих предметах и явлениях, просили почитать, осуществляли опыты (как самостоятельно, так и вместе с педагогом), рассматривали иллюстрации в познавательных энциклопедиях. Дети всех возрастных групп с удовольствием участвовали в беседах о том, что их интересует, рассказывали взрослым о своих наблюдениях, применяли полученные в ходе непосредственно образовательной деятельности знания в игровой, самостоятельной познавательной деятельности, в общении со сверстниками и взрослыми. В результате организации проектной и познавательно-исследовательской деятельности у детей повысилась познавательная активность,   расширились   представления об окружающем мире, дети овладели основополагающими формами познания  себя, предметов быта, социального окружения,  явлений общественной жизни.</w:t>
      </w:r>
    </w:p>
    <w:p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Для совершенствования познавательно-творческого, интеллектуального, логического мышления, пространственно-математического мышления, воображения, способности к моделированию в дошкольном учреждении создана предметно-развивающая среда, которая обеспечивает наиболее активное и полноценное развитие дошкольников. Во всех возрастных группах имеются центры занимательной математики с различными дидактическими, развивающими играми, наглядными, демонстрационными материалами, логико-математические игры (Фиолетовый лес, математический планшет «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Геоконг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Танграм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Пифагор, Вьетнамская игра, Волшебный круг логические блоки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Дьенеша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палочки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кубики Никитина, игры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, универсальная «</w:t>
      </w:r>
      <w:r w:rsidRPr="00382E1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STIAM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-лаборатория» и др.), созданы центры опытно-экспериментальной деятельности детей. В группах раннего возраста и вторых младших группах имеются центры сенсомоторного развития с разнообразными тематическими вкладышами, развивающие панели «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Бизиборд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дидактическими и настольно-печатными играми, направленными на развитие сенсорного восприятия, мелкой моторики, воображения («Сделай бусы», «Подарки из прищепок», «Волшебные 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палочки», «Пуговичная поляна», «Сенсорный куб» и др.). Так же во всех возрастных группах созданы центры строительно-конструктивных игр, что позволяет </w:t>
      </w:r>
      <w:r w:rsidRPr="00382E1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обогащать сенсорный опыт детей, 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формировать элементы логического мышления, умение сравнивать, анализировать, обобщать, рассуждать и делать выводы, </w:t>
      </w:r>
      <w:r w:rsidRPr="00382E1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развивать познавательные и практические действия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382E1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Lego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пазлы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мягкие модули, конструкторы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Тико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Фанкластик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магнитный конструктор, металлический и др.). </w:t>
      </w:r>
    </w:p>
    <w:p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работы коллектива по формированию элементарно-математических представлений дошкольников по средствам интеграции современных технологий в образовательном процессе в дошкольном учреждении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разнообразные мероприятия:</w:t>
      </w:r>
    </w:p>
    <w:p w:rsidR="00382E1E" w:rsidRPr="00382E1E" w:rsidRDefault="00382E1E" w:rsidP="00382E1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Педагогический совет «Формирование элементарно математических представлений дошкольников по средствам интеграции современных технологий в образовательный процесс» (старший воспитатель Блохина О.В.)</w:t>
      </w:r>
    </w:p>
    <w:p w:rsidR="00382E1E" w:rsidRPr="00382E1E" w:rsidRDefault="00382E1E" w:rsidP="00382E1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-Практикум по подгруппам «Использование инновационных методик по ФЭМП в период организации прогулок», «Использование инновационных и методик по ФЭМП в режимных моментах» старший воспитатель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педагоги).</w:t>
      </w:r>
    </w:p>
    <w:p w:rsidR="00382E1E" w:rsidRPr="00382E1E" w:rsidRDefault="00382E1E" w:rsidP="00382E1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-«Аукцион методических находок (дидактические игры, дидактические упражнения по ФЭМП)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всех возрастных групп).</w:t>
      </w:r>
    </w:p>
    <w:p w:rsidR="00382E1E" w:rsidRPr="00382E1E" w:rsidRDefault="00382E1E" w:rsidP="00382E1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-Ознакомление с парциальной программой «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Л.Г. Петерсон.</w:t>
      </w:r>
    </w:p>
    <w:p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консультации: «Актуальность формирования элементарных математических представлений у дошкольников» старший воспитатель Блохина О.В., «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Конкурс, как форма работы с родителями по привлечению их к развитию элементарных математических способностей детей» педагог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Мастер – классы «Использование логических блоков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Дьенеша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палочек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Кюинезера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творческой и интеллектуальной деятельности детей» воспитатель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Гайворонская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Н.А., «Использование авторского пособия «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Крышко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-град» в обучении детей составу числа» </w:t>
      </w:r>
    </w:p>
    <w:p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-Практикум «Формирование графических навыков у дошкольников (ориентация на листе)» воспитатель Тудупова Б.С.</w:t>
      </w:r>
    </w:p>
    <w:p w:rsidR="00382E1E" w:rsidRPr="00382E1E" w:rsidRDefault="00382E1E" w:rsidP="00382E1E">
      <w:pPr>
        <w:shd w:val="clear" w:color="auto" w:fill="FFFFFF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-открытые просмотры НОД «Игры с детьми раннего возраста по формированию элементарно-математических представлений»», воспитатель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 Н.,.;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«Тропа семи испытаний  с использованием игр В.В.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воспитатель Носко А.А., «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Геокэшинг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математическом развитии дошкольников» педагог Макевкина Н.В., «Внедрение универсальной «</w:t>
      </w:r>
      <w:r w:rsidRPr="00382E1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STIAM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лаборатории» в непосредственно образовательную деятельность по развитию элементарно-математических представлений» педагог Тудупова Б.С.,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«Формирование элем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ентарно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-математических представлений детей 5-го года жизни в ходе реализации кружковой деятельности «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»»», воспитатель Коковина Л.В.;</w:t>
      </w:r>
      <w:proofErr w:type="gram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«Развивающее обучение «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Развивайка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»» педагог Ивочкина А.А., «Использование </w:t>
      </w:r>
      <w:proofErr w:type="spellStart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бизибордов</w:t>
      </w:r>
      <w:proofErr w:type="spellEnd"/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развитии ФЭМП» воспитатель Кожаева К.А.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старший воспитатель Блохина О.В.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познакомила педагогов с результатами тематического контроля «Организация воспитательно – образовательной работы по формированию математических представлений в различных формах и видах детской деятельности».  По результатам тематического контроля работа формированию элементарно-математических представлений в дошкольном учреждении  была признана удовлетворительной, но было отмечено, что педагогам необходимо продолжать работу по оснащению математических уголков </w:t>
      </w:r>
      <w:r w:rsidRPr="0038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возрастной группой и с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истематизировать работу в центрах опытно-экспериментальной деятельности.  Также   были даны методические рекомендации </w:t>
      </w:r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созданию математической предметно-развивающей среды в группах. </w:t>
      </w:r>
      <w:proofErr w:type="gramStart"/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тарший воспитатель Блохина О.В. провела с педагогами деловую игру по теме «Формирование элементарно-математических представлений посредством использования различных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 и видов детской деятельности», в ходе которой педагоги рассмотрели формы и методы решения задач математического воспитания в разных образовательных областях, провели сравнительную характеристику традиционного и проблемного обучения и более подробно рассмотрели формы организации проблемного обучения.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деловой игры педагоги упражнялись в постановке проблемных задач, вопросов и ситуаций.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показали средний результат усвоения программного материала образовательной области «речевое развитие»: высокий уровень имеют 39 детей, средний – 48 детей. Для обеспечения речевого развития детей в детском саду создана насыщенная предметно-развивающая среда, которая обеспечивает активное и полноценное развитие дошкольников, побуждает детей к речевой активности.  Хочется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 всех группах недостаточно современных технологий речевого развития.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детей с художественной литературой во всех возрастных группах также созданы условия: оборудованы книжные уголки (полочка или стеллажи для книг), содержание которых соответствует возрасту и уровню развития детей, имеется не достаточное количество детской художественной литературы разных жанров и тематики, скудное наличие иллюстрации по ознакомлению с окружающим миром и художественной литературой.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есть оборудование для театрализованной деятельности (ширмы, магнитные доски), разные виды театров по сказкам, но мало уделяется внимания театрализации.</w:t>
      </w:r>
    </w:p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всех возрастных группах осуществлялась, не достаточная работа по формированию связной речи. Развитие связной речи осуществлялось в   ходе режимных моментов, в  совместной с педагогом и самостоятельной деятельности детей этой работы не достаточно: Большинство старших детей не умеют пересказывать, составлять рассказы по картине, испытывают затруднения при построении  сложных предложений, в рассказах преобладают простые, нераспространенные предложения (отсутствуют определения, дополнения, обстоятельства), речь эмоционально не окрашена, дети также затрудняются в использовании форм речевого этикета. 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педагогов ДОУ было проведено такое мероприятия как: </w:t>
      </w:r>
      <w:r w:rsidRPr="00382E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семинар-практикум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«Интерактивные игры по речевому развитию» была предложена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интнрактивная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методике «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Мерсибо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прошедший учебный год достигнуты не достаточно хорошие результаты художественно-эстетического развития детей:40 детей имеют высокий уровень усвоения программы, 56 детей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редний. Уровень развития изобразительной деятельности детей разных возрастных групп соответствует программным целям и задачам. Мало детей   проявляют интерес к различным видам изобразительного искусства,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умеют самостоятельно создавать художественные образы в различных видах изобразительной деятельности, могут передавать сюжетную композицию, интегрируя разные виды изобразительной деятельности. </w:t>
      </w:r>
    </w:p>
    <w:p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группе имеются центры художественного творчества, представлен разнообразный материал и пособия по изобразительной деятельности. Во всех группах центры художественного творчества расположены доступно, эстетично оформлены, подвижны. Педагоги используют в своей работе с детьми по изобразительной деятельности программу И.А. Лыковой «Цветные ладошки», для реализации задач музыкального развития детей – программа музыкального воспитания «Ладушки» И.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Новоскольцевой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мало заинтересованы к художественному творчеству.</w:t>
      </w:r>
    </w:p>
    <w:p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контроля было отмечено, что работа по художественно-эстетическому развитию в  дошкольном учреждении осуществляется на не достаточном уровне, но педагогам необходимо учесть  ряд рекомендаций: </w:t>
      </w:r>
    </w:p>
    <w:p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пополнить предметно-развивающую среду произведениями изобразительного искусства (репродукции картин художников, живопись, графика, народные игрушки, изделия русского народного декоративно-прикладного искусства).</w:t>
      </w:r>
    </w:p>
    <w:p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продумать оформление центров самостоятельной художественной деятельности и их содержание в соответствии с возрастом в группах № 2,5 и 6.</w:t>
      </w:r>
    </w:p>
    <w:p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пополнить уголки изобразительной деятельности развивающими и дидактическими играми по изобразительной деятельности.</w:t>
      </w:r>
    </w:p>
    <w:p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ходе НОД,  при проведении анализа детских работ, привлекать детей к оценке работ, развивать диалогическую речь, коммуникативные способности.</w:t>
      </w:r>
    </w:p>
    <w:p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созданы условия по музыкальному воспитанию детей. В каждой возрастной группе оформлены уголки музыкальной деятельности, которые оснащены музыкальными инструментами, наглядными пособиями, музыкально-дидактическими играми, музыкальными игрушками, которые обеспечивают процесс развития творческой активности, эмоциональной отзывчивости, музыкальных способностей детей.</w:t>
      </w:r>
    </w:p>
    <w:p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художественно-эстетическому воспитанию детей осуществлялась через различные формы работы с детьми: непосредственно образовательную, совместную деятельность педагога с детьми, наблюдения, беседы, выставки, фестивали, дидактические игры, чтение художественной и познавательной литературы. </w:t>
      </w:r>
    </w:p>
    <w:p w:rsidR="00382E1E" w:rsidRPr="00382E1E" w:rsidRDefault="00382E1E" w:rsidP="003E5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работа позволила  добиться положительных результатов работы по художественно-эстетическому направлению. Воспитанники неоднократно принимали участие в конкурсах детского творчества разного уровня: муниципальном, районном,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достигнуты средние результаты социально-коммуникативного развития детей. Высокий уровень имеют 48 детей, средний уровень – 47 детей.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младшего и среднего дошкольного возраста не достаточно умеют общаться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мало кто используя речевые и неречевые средства общения, умеют проявлять вежливость и доброжелательность, желание посочувствовать, стремление к сопереживанию, понимают и различают эмоциональные состояния и его причины. У детей старшего дошкольного возраста не достаточно сформированы этические представления и навыки общественного поведения: дети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редко используют вежливые формы общения, умеют с уважением обращаться с просьбами, вопросами, попросить о помощи и оказать её.  Большая часть детей не могут самостоятельно организовывать игры, создавать игровое пространство, реализовывать ролевые действия, изменять своё ролевое поведение в соответствии с разными ролями партнёров, вести ролевой диалог, создавать модели разнообразных взаимоотношений между людьми. </w:t>
      </w:r>
    </w:p>
    <w:p w:rsidR="00382E1E" w:rsidRPr="00382E1E" w:rsidRDefault="00382E1E" w:rsidP="00382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 всех группах создана предметно-развивающая среда для социальн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коммуникативного развития детей, которая должна быть  построена с учетом половых и возрастных различий детей. В группах не достаточное количество дидактических игр и пособий, настольно-печатных игр, направленных на социальное, эмоциональное и нравственное воспитание детей. Во всех группах есть центры сюжетно-ролевых игр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центры не достаточно оснащены количеством игрового оборудования, атрибутов. </w:t>
      </w:r>
    </w:p>
    <w:p w:rsidR="00382E1E" w:rsidRPr="00382E1E" w:rsidRDefault="00382E1E" w:rsidP="00382E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рекомендовано педагогам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моменты, педагогам были предложены темы сюжетно-ролевых игр: «Дом», «Семья, на производственные и общественные темы: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«Магазин», «Парикмахерская» или «Салон красоты», «Больница», «Почта», «Библиотека», «Школа», «Транспорт»: автобус, поезд, самолет, корабль, «Полиция», «Пожарные», «Зоопарк», «Фермер», «Строительство», «Завод», а также на патриотические темы: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«Армия», «Моряки», «Космос» и т.д. </w:t>
      </w:r>
    </w:p>
    <w:p w:rsidR="00382E1E" w:rsidRPr="00382E1E" w:rsidRDefault="003E5C5C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2021-2022</w:t>
      </w:r>
      <w:r w:rsidR="00382E1E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дошкольном учреждении  функционировало одна подготовительная к школе группа, которую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посещали 20 </w:t>
      </w:r>
      <w:r w:rsidR="00382E1E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детей:  </w:t>
      </w:r>
    </w:p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реализации  задач   образовательной программы дошкольного учреждения педагогический процесс в  общеразвивающей группе   (воспитатель </w:t>
      </w:r>
      <w:r w:rsid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 А.А.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строился на основе   основной образовательной  программы дошкольного образования «От рождения до школы» под редакцией Н. Е.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Васильевой.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парциальные программы по  основным направлениям развития ребёнка: физическому,  познавательному, речевому, художественно-эстетическому, социально-коммуникативному.  Воспитатель в работе с детьми активно использовал  разнообразные технологии, методы и приёмы обучения, как традиционные, так и современные: технологии опытно-экспериментальной и исследовательской деятельности, моделирование, компьютерно-игровые, развивающие технологии, проблемные вопросы и  другие развивающие методы обучения.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итоговых результатов освоения образовательной программы показал, что  большинство детей   имеют  высокий уровень по всем образовательным областям: познавательное развитие – 63%, речевое</w:t>
      </w: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–</w:t>
      </w: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59%, художественно-эстетическое – 59%, социально-коммуникативное – 69% человек, физическое развитие - 80% детей. Наиболее высокие результаты дети показали по физическому, познавательному и социально-коммуникативному развитию, чуть ниже результаты по речевому и художественно-эстетическому развитию.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Сравнивая результаты диагностики   прошлого учебного года с полученными результатами сейчас, наблюдается незначительная динамика развития детей по всем образовательным областям.  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качество </w:t>
      </w:r>
      <w:r w:rsid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школе составило 98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Низкого уровня освоения программы нет. Освоение целевых ориентиров на этапе завершения дошкольного детства изучалось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ДОУ. Целевые ориентиры сформи</w:t>
      </w:r>
      <w:r w:rsid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рованы в полном объеме у всех 20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выпускников.</w:t>
      </w: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2E1E">
        <w:rPr>
          <w:rFonts w:ascii="Times New Roman" w:eastAsia="Calibri" w:hAnsi="Times New Roman" w:cs="Times New Roman"/>
          <w:color w:val="000000"/>
          <w:sz w:val="24"/>
          <w:szCs w:val="24"/>
        </w:rPr>
        <w:t>нкетирования родителей по выявлению удовлетворенности родителей качеством подготовки воспитанников к о</w:t>
      </w:r>
      <w:r w:rsidR="003E5C5C">
        <w:rPr>
          <w:rFonts w:ascii="Times New Roman" w:eastAsia="Calibri" w:hAnsi="Times New Roman" w:cs="Times New Roman"/>
          <w:color w:val="000000"/>
          <w:sz w:val="24"/>
          <w:szCs w:val="24"/>
        </w:rPr>
        <w:t>бучению в школе показало, что 87,6</w:t>
      </w:r>
      <w:r w:rsidRPr="00382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родителей удовлетворены качеством подготовки детей к обучению в школе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для  родителей  выпускников  педагогами  оформлялись информационные стенды, папки-передвижки, памятки, буклеты на темы: «Готовим пальчики к письму», «Кризис семи лет», «Психологическая готовность к школе»,  «Как подготовить ребенка к школьному обучению в условиях семьи»,  «Учимся говорить правильно» и др.  Регулярно проводилось анкетирование  по вопросам подготовки ребенка к обучению в школе: «Готов ли ваш ребенок к школе?»,  «Адаптация детей к школе» и др. </w:t>
      </w:r>
    </w:p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планомерная, систематическая работа педагогов  ДОУ в тесном сотрудничестве с родителями   способствовала хорошим результатам готовности детей к школе.</w:t>
      </w:r>
      <w:r w:rsidRPr="00382E1E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 </w:t>
      </w:r>
      <w:r w:rsid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функционировало 2  группы раннего возраста </w:t>
      </w:r>
      <w:r w:rsid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>(с 1</w:t>
      </w:r>
      <w:r w:rsidR="001E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до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лет), которые посещали </w:t>
      </w:r>
      <w:r w:rsidR="00540751" w:rsidRPr="005407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07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 В группах раннего возраста создана предметно-развивающая среда, которая стимулирует развитие ребенка: разнообразный дидактический материал, пособия, развивающие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бизиборды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игры, игрушки, маркеры игрового оборудования и другое. Для реализации задач образовательной программы педагоги использовали  основную образовательную программу  дошкольного образования </w:t>
      </w:r>
      <w:r w:rsidRP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Н. Е. </w:t>
      </w:r>
      <w:proofErr w:type="spellStart"/>
      <w:r w:rsidRP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Васильевой.</w:t>
      </w:r>
      <w:r w:rsid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«Первые шаги».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Результаты повышения квалификации и аттестации педагогов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 педагогической деятельности зависит от квалификации педагога.  Педагоги ДОУ постоянно повышают свою квалификацию  через курсы  повышения квалификации, проблемные семинары, работу в творческих группах, методических объединениях, педсоветах, семинарах,  знакомятся с опытом работы своих коллег и других дошкольных учреждений, приобретают и изучают новинки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периодики и методической литературы. Повышение квалификации  охватывает всех педагогов и проходит по перспективному графику, учитывающему сроки прохождения аттестации, квалификацию сотрудников, сроки последнего прохождения курсов и тематику, необходимую данному работнику. Всё это в комплексе даёт хороший результат в организации их педагогической деятельности и улучшении качества образования и воспитания дошкольников.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 июня 2022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учреждение укомплектовано педагогическими кадрами согласно штатному расписанию</w:t>
      </w:r>
      <w:r w:rsid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94%, имеется 2 вакансии: 1вакансия воспитателя и вакан</w:t>
      </w:r>
      <w:r w:rsid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 музыкального руководителя. Всего педагогов - 10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 старший воспитатель – 1, воспитателей –  9 человек.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кадрового обеспечен</w:t>
      </w:r>
      <w:r w:rsidR="003E5C5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 по  состоянию на  01.06.2022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Стаж работы: </w:t>
      </w:r>
    </w:p>
    <w:tbl>
      <w:tblPr>
        <w:tblW w:w="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"/>
        <w:gridCol w:w="2545"/>
        <w:gridCol w:w="6"/>
      </w:tblGrid>
      <w:tr w:rsidR="00382E1E" w:rsidRPr="00382E1E" w:rsidTr="00382E1E">
        <w:trPr>
          <w:trHeight w:val="266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Стаж  работы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E5C5C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382E1E"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</w:tc>
      </w:tr>
      <w:tr w:rsidR="00382E1E" w:rsidRPr="00382E1E" w:rsidTr="00382E1E">
        <w:trPr>
          <w:trHeight w:val="266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E5C5C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</w:t>
            </w:r>
            <w:r w:rsidR="00382E1E"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82E1E" w:rsidRPr="00382E1E" w:rsidTr="00382E1E">
        <w:trPr>
          <w:trHeight w:val="266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10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E5C5C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</w:t>
            </w:r>
            <w:r w:rsidR="00382E1E"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82E1E" w:rsidRPr="00382E1E" w:rsidTr="00382E1E">
        <w:trPr>
          <w:trHeight w:val="266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до 15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A67BD1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(10</w:t>
            </w:r>
            <w:r w:rsidR="00382E1E"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82E1E" w:rsidRPr="00382E1E" w:rsidTr="00382E1E">
        <w:trPr>
          <w:trHeight w:val="281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 до 20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E1E" w:rsidRPr="00382E1E" w:rsidTr="00382E1E">
        <w:trPr>
          <w:gridAfter w:val="1"/>
          <w:wAfter w:w="6" w:type="dxa"/>
          <w:trHeight w:val="26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A67BD1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(20</w:t>
            </w:r>
            <w:r w:rsidR="00382E1E"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E1E" w:rsidRPr="00382E1E" w:rsidRDefault="00382E1E" w:rsidP="00382E1E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уровень педагогов:</w:t>
      </w:r>
    </w:p>
    <w:tbl>
      <w:tblPr>
        <w:tblW w:w="48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381"/>
      </w:tblGrid>
      <w:tr w:rsidR="00382E1E" w:rsidRPr="00382E1E" w:rsidTr="00382E1E">
        <w:trPr>
          <w:trHeight w:val="5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E5C5C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382E1E"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</w:tc>
      </w:tr>
      <w:tr w:rsidR="00382E1E" w:rsidRPr="00382E1E" w:rsidTr="00382E1E">
        <w:trPr>
          <w:trHeight w:val="5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A67BD1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(70</w:t>
            </w:r>
            <w:r w:rsidR="00382E1E"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82E1E" w:rsidRPr="00382E1E" w:rsidTr="00382E1E">
        <w:trPr>
          <w:trHeight w:val="10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A67BD1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</w:t>
            </w:r>
            <w:r w:rsidR="00382E1E"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382E1E" w:rsidRPr="00382E1E" w:rsidTr="00382E1E">
        <w:trPr>
          <w:trHeight w:val="7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E" w:rsidRPr="00382E1E" w:rsidRDefault="00382E1E" w:rsidP="0038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34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320"/>
        <w:gridCol w:w="2150"/>
        <w:gridCol w:w="2153"/>
      </w:tblGrid>
      <w:tr w:rsidR="00A67BD1" w:rsidRPr="00382E1E" w:rsidTr="00A67BD1">
        <w:trPr>
          <w:trHeight w:val="5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уч. г.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уч.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7BD1" w:rsidRPr="00382E1E" w:rsidTr="00A67BD1">
        <w:trPr>
          <w:trHeight w:val="5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7BD1" w:rsidRPr="00382E1E" w:rsidTr="00A67BD1">
        <w:trPr>
          <w:trHeight w:val="5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(11%)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(30%)</w:t>
            </w:r>
          </w:p>
        </w:tc>
      </w:tr>
      <w:tr w:rsidR="00A67BD1" w:rsidRPr="00382E1E" w:rsidTr="00A67BD1">
        <w:trPr>
          <w:trHeight w:val="5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(77%)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(60</w:t>
            </w: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1" w:rsidRPr="00382E1E" w:rsidRDefault="0054075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(7</w:t>
            </w:r>
            <w:r w:rsidR="00A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</w:tr>
      <w:tr w:rsidR="00A67BD1" w:rsidRPr="00382E1E" w:rsidTr="00A67BD1">
        <w:trPr>
          <w:trHeight w:val="5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(89%)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D1" w:rsidRPr="00382E1E" w:rsidRDefault="00A67BD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(40</w:t>
            </w:r>
            <w:r w:rsidRPr="00382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D1" w:rsidRPr="00382E1E" w:rsidRDefault="00540751" w:rsidP="00A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2E1E" w:rsidRPr="00540751" w:rsidRDefault="00540751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Квалификация педагогов: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382E1E" w:rsidRPr="00382E1E" w:rsidRDefault="00A67BD1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июня 2022</w:t>
      </w:r>
      <w:r w:rsidR="00382E1E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дошкольном учреждении не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ттестованы   3 (30</w:t>
      </w:r>
      <w:r w:rsidR="00382E1E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педагогов со стажем работы в  учреждении менее 2-х лет. В этом году аттестацию   на СЗД прошли 2 педагога,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них впервые. СЗД имеют 5 (60</w:t>
      </w:r>
      <w:r w:rsidR="00382E1E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педагогов.  </w:t>
      </w:r>
    </w:p>
    <w:p w:rsidR="00382E1E" w:rsidRPr="00382E1E" w:rsidRDefault="00A67BD1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10</w:t>
      </w:r>
      <w:r w:rsidR="00382E1E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(100%) педагогов прошли курсы по ФГОС в объеме 144 часа по темам:</w:t>
      </w:r>
      <w:r w:rsidR="00382E1E" w:rsidRPr="00382E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82E1E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«Профессиональная компетентность педагога ДОО в соответствии с ФГОС </w:t>
      </w:r>
      <w:proofErr w:type="gramStart"/>
      <w:r w:rsidR="00382E1E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82E1E"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час. "Оказание первой помощи в образовательной организации" 72 часа. «Особенности организации образования детей с ограниченными возможностями здоровья в условиях дошкольной образовательной организации" 72 часа. «Профилактика гриппа и острых вирусных инфекций, в том числе новой короновирусной инфекции (COVID – 19) в объёме 36 часов. </w:t>
      </w:r>
      <w:r w:rsidR="00382E1E" w:rsidRPr="00382E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и  педагоги ДОУ принимали активное участие в   конкурсах различных уровней: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фотоконкурс «Мы живём, пока живут наши традиции» диплом 1 степени получила </w:t>
      </w:r>
      <w:r w:rsidR="00A67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Ивочкина А.А.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 конкурс техническо</w:t>
      </w:r>
      <w:r w:rsidR="00A67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творчества «Самоделкин – 2022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сертификат за подготовку участника получила воспитатель 6 гр. </w:t>
      </w:r>
      <w:r w:rsidR="00A67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 А.А.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Муниципальный конкурс «Формула успеха-2021» сертификат получила вокальная группа МБДОУ №33 (Блохина О.В., Ивочкина А.А., Тудупова Б.С., Кожаева К.А.)</w:t>
      </w:r>
    </w:p>
    <w:p w:rsid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2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«</w:t>
      </w:r>
      <w:r w:rsidR="00A67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успеха-2022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дипломы участников получили педагоги: Ивочкина А.А., </w:t>
      </w:r>
      <w:r w:rsidR="00A67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Афанасенко М.А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., Тудупова Б.С..</w:t>
      </w:r>
    </w:p>
    <w:p w:rsidR="00540751" w:rsidRPr="00382E1E" w:rsidRDefault="00540751" w:rsidP="00540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проводились смотры конкурсы «Музыка на участке»: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1 степени у педагога Кожаевой К. А., диплом 2 степени – Коковина Л.В., диплом 3 степени – Макевкина Н.В.. Также провелся смотр – конкурс «Уголок природы в группе детского сада»</w:t>
      </w:r>
      <w:r w:rsid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ствовали все педагоги возрастных групп</w:t>
      </w:r>
      <w:r w:rsid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диплом 1 степени – Коковина Л.В., диплом 2 степени – Кожаева К.А., диплом 3 степени – Макевкина Н.В.</w:t>
      </w:r>
      <w:proofErr w:type="gramEnd"/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дошкольное учреждение </w:t>
      </w:r>
      <w:r w:rsidR="00A6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работало в статусе муниципальной проблемная группа по теме: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BD1" w:rsidRPr="00A67BD1">
        <w:rPr>
          <w:rStyle w:val="ac"/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="00A67BD1" w:rsidRPr="00A67BD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Эффективное внедрение педагогических технологий развития связной речи как условие развития речевых способностей дошкольников».</w:t>
      </w:r>
      <w:r w:rsidR="001E729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деятельности проблемной группы являлось </w:t>
      </w:r>
      <w:r w:rsidR="001E7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дошкольников по средствам использования разнообразных технологий.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1E72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было проведено открытое заседание в форме районного методического объединения (в дистанционной форме) по теме:</w:t>
      </w:r>
      <w:r w:rsidRPr="00382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29B" w:rsidRPr="00A67BD1">
        <w:rPr>
          <w:rStyle w:val="ac"/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="001E729B" w:rsidRPr="00A67BD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Эффективное внедрение педагогических технологий развития связной речи как условие развития речевых способностей дошкольников».</w:t>
      </w:r>
    </w:p>
    <w:p w:rsidR="001E729B" w:rsidRPr="001E729B" w:rsidRDefault="001E729B" w:rsidP="001E7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29B">
        <w:rPr>
          <w:rFonts w:ascii="Times New Roman" w:hAnsi="Times New Roman" w:cs="Times New Roman"/>
          <w:sz w:val="24"/>
          <w:szCs w:val="24"/>
        </w:rPr>
        <w:t>План работы открытого мероприятия муниципальной проблемной группы</w:t>
      </w:r>
    </w:p>
    <w:p w:rsidR="001E729B" w:rsidRPr="001E729B" w:rsidRDefault="001E729B" w:rsidP="001E7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29B">
        <w:rPr>
          <w:rFonts w:ascii="Times New Roman" w:hAnsi="Times New Roman" w:cs="Times New Roman"/>
          <w:sz w:val="24"/>
          <w:szCs w:val="24"/>
        </w:rPr>
        <w:t>«Эффективное внедрение педагогических технологий развития связной речи как условие развитие речевых способностей дошкольников» онлайн-день на сайте  МБДОУ №33 с. Вознесенское</w:t>
      </w:r>
    </w:p>
    <w:p w:rsidR="001E729B" w:rsidRPr="001E729B" w:rsidRDefault="001E729B" w:rsidP="001E7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985"/>
        <w:gridCol w:w="4536"/>
        <w:gridCol w:w="1984"/>
      </w:tblGrid>
      <w:tr w:rsidR="001E729B" w:rsidRPr="001E729B" w:rsidTr="001E729B">
        <w:trPr>
          <w:trHeight w:val="380"/>
        </w:trPr>
        <w:tc>
          <w:tcPr>
            <w:tcW w:w="993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gridSpan w:val="2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E729B" w:rsidRPr="001E729B" w:rsidTr="001E729B">
        <w:trPr>
          <w:trHeight w:val="302"/>
        </w:trPr>
        <w:tc>
          <w:tcPr>
            <w:tcW w:w="993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Доклад (презентация)</w:t>
            </w:r>
          </w:p>
        </w:tc>
        <w:tc>
          <w:tcPr>
            <w:tcW w:w="4536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«Пути формирования связной речи у дошкольников»</w:t>
            </w:r>
          </w:p>
        </w:tc>
        <w:tc>
          <w:tcPr>
            <w:tcW w:w="1984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Блохина О.В.</w:t>
            </w:r>
          </w:p>
        </w:tc>
      </w:tr>
      <w:tr w:rsidR="001E729B" w:rsidRPr="001E729B" w:rsidTr="001E729B">
        <w:trPr>
          <w:trHeight w:val="250"/>
        </w:trPr>
        <w:tc>
          <w:tcPr>
            <w:tcW w:w="993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Открытые показы (видео)</w:t>
            </w:r>
          </w:p>
        </w:tc>
        <w:tc>
          <w:tcPr>
            <w:tcW w:w="4536" w:type="dxa"/>
          </w:tcPr>
          <w:p w:rsidR="001E729B" w:rsidRPr="001E729B" w:rsidRDefault="001E729B" w:rsidP="001E729B">
            <w:pPr>
              <w:pStyle w:val="aa"/>
              <w:numPr>
                <w:ilvl w:val="0"/>
                <w:numId w:val="31"/>
              </w:numPr>
            </w:pPr>
            <w:r w:rsidRPr="001E729B">
              <w:t>«Использование нетрадиционных игр на развитие дыхания. Формирование воздушной струи и детей младшего возраста» (дети 1-й младшей группы)</w:t>
            </w:r>
          </w:p>
          <w:p w:rsidR="001E729B" w:rsidRPr="001E729B" w:rsidRDefault="001E729B" w:rsidP="001E729B">
            <w:pPr>
              <w:pStyle w:val="aa"/>
              <w:numPr>
                <w:ilvl w:val="0"/>
                <w:numId w:val="31"/>
              </w:numPr>
            </w:pPr>
            <w:r w:rsidRPr="001E729B">
              <w:t>Кружковая работа с детьми младшего возраста «Озорные ладошки» (биоэнергопластика) (1 занятие, дети младшей группы)</w:t>
            </w:r>
          </w:p>
          <w:p w:rsidR="001E729B" w:rsidRPr="001E729B" w:rsidRDefault="001E729B" w:rsidP="001E729B">
            <w:pPr>
              <w:pStyle w:val="aa"/>
              <w:numPr>
                <w:ilvl w:val="0"/>
                <w:numId w:val="31"/>
              </w:numPr>
            </w:pPr>
            <w:r w:rsidRPr="001E729B">
              <w:t xml:space="preserve">Использование «Кругов </w:t>
            </w:r>
            <w:proofErr w:type="spellStart"/>
            <w:r w:rsidRPr="001E729B">
              <w:t>Луллия</w:t>
            </w:r>
            <w:proofErr w:type="spellEnd"/>
            <w:r w:rsidRPr="001E729B">
              <w:t>», как средство повышения мотивации развития связной речи дошкольников</w:t>
            </w:r>
            <w:proofErr w:type="gramStart"/>
            <w:r w:rsidRPr="001E729B">
              <w:t>.</w:t>
            </w:r>
            <w:proofErr w:type="gramEnd"/>
            <w:r w:rsidRPr="001E729B">
              <w:t xml:space="preserve"> (</w:t>
            </w:r>
            <w:proofErr w:type="gramStart"/>
            <w:r w:rsidRPr="001E729B">
              <w:t>д</w:t>
            </w:r>
            <w:proofErr w:type="gramEnd"/>
            <w:r w:rsidRPr="001E729B">
              <w:t>ети 2-й младшей группы)</w:t>
            </w:r>
          </w:p>
          <w:p w:rsidR="001E729B" w:rsidRPr="001E729B" w:rsidRDefault="001E729B" w:rsidP="001E729B">
            <w:pPr>
              <w:pStyle w:val="aa"/>
              <w:numPr>
                <w:ilvl w:val="0"/>
                <w:numId w:val="31"/>
              </w:numPr>
            </w:pPr>
            <w:r w:rsidRPr="001E729B">
              <w:t>Развитие связной речи детей старшей группы посредством песочной терапии «Путешествие на хозяйственный двор» (дети старшей группы)</w:t>
            </w:r>
          </w:p>
          <w:p w:rsidR="001E729B" w:rsidRPr="001E729B" w:rsidRDefault="001E729B" w:rsidP="001E729B">
            <w:pPr>
              <w:pStyle w:val="aa"/>
              <w:numPr>
                <w:ilvl w:val="0"/>
                <w:numId w:val="31"/>
              </w:numPr>
            </w:pPr>
            <w:r w:rsidRPr="001E729B">
              <w:t>НОД в старшей группе «Использование ТРИЗ технологии «Карусель»»</w:t>
            </w:r>
          </w:p>
          <w:p w:rsidR="001E729B" w:rsidRPr="001E729B" w:rsidRDefault="001E729B" w:rsidP="001E729B">
            <w:pPr>
              <w:pStyle w:val="aa"/>
              <w:numPr>
                <w:ilvl w:val="0"/>
                <w:numId w:val="31"/>
              </w:numPr>
            </w:pPr>
            <w:r w:rsidRPr="001E729B">
              <w:t xml:space="preserve">Заучивание стихотворения с использованием технологии </w:t>
            </w:r>
            <w:r w:rsidRPr="001E729B">
              <w:lastRenderedPageBreak/>
              <w:t>«</w:t>
            </w:r>
            <w:proofErr w:type="spellStart"/>
            <w:r w:rsidRPr="001E729B">
              <w:t>Скрайбинг</w:t>
            </w:r>
            <w:proofErr w:type="spellEnd"/>
            <w:r w:rsidRPr="001E729B">
              <w:t>» (с детьми подготовительной к школе группы)</w:t>
            </w:r>
          </w:p>
        </w:tc>
        <w:tc>
          <w:tcPr>
            <w:tcW w:w="1984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Гоменюк С.П.</w:t>
            </w: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Воспитатель Кожаева К.А.</w:t>
            </w: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Воспитатель Макевкина Н.В.</w:t>
            </w: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Воспитатель Коковина Л.В.</w:t>
            </w: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Воспитатель Тудупова Б.С.</w:t>
            </w: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Воспитатель Носко А.А.</w:t>
            </w:r>
          </w:p>
        </w:tc>
      </w:tr>
      <w:tr w:rsidR="001E729B" w:rsidRPr="001E729B" w:rsidTr="001E729B">
        <w:trPr>
          <w:trHeight w:val="250"/>
        </w:trPr>
        <w:tc>
          <w:tcPr>
            <w:tcW w:w="993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Мастер-класс (видео)</w:t>
            </w:r>
          </w:p>
        </w:tc>
        <w:tc>
          <w:tcPr>
            <w:tcW w:w="4536" w:type="dxa"/>
          </w:tcPr>
          <w:p w:rsidR="001E729B" w:rsidRPr="001E729B" w:rsidRDefault="001E729B" w:rsidP="001E729B">
            <w:pPr>
              <w:pStyle w:val="aa"/>
              <w:numPr>
                <w:ilvl w:val="0"/>
                <w:numId w:val="32"/>
              </w:numPr>
            </w:pPr>
            <w:r w:rsidRPr="001E729B">
              <w:t xml:space="preserve">Запуск речи. Упражнения и игры </w:t>
            </w:r>
            <w:proofErr w:type="gramStart"/>
            <w:r w:rsidRPr="001E729B">
              <w:t>для</w:t>
            </w:r>
            <w:proofErr w:type="gramEnd"/>
            <w:r w:rsidRPr="001E729B">
              <w:t xml:space="preserve"> </w:t>
            </w:r>
            <w:proofErr w:type="gramStart"/>
            <w:r w:rsidRPr="001E729B">
              <w:t>развитие</w:t>
            </w:r>
            <w:proofErr w:type="gramEnd"/>
            <w:r w:rsidRPr="001E729B">
              <w:t xml:space="preserve"> связной речи для детей младшего возраста.</w:t>
            </w:r>
          </w:p>
          <w:p w:rsidR="001E729B" w:rsidRPr="001E729B" w:rsidRDefault="001E729B" w:rsidP="001E729B">
            <w:pPr>
              <w:pStyle w:val="aa"/>
              <w:numPr>
                <w:ilvl w:val="0"/>
                <w:numId w:val="32"/>
              </w:numPr>
            </w:pPr>
            <w:r w:rsidRPr="001E729B">
              <w:t>«Использование методики «Ниткография», как средство развития связной речи  в педагогическом процессе с детьми»</w:t>
            </w:r>
          </w:p>
          <w:p w:rsidR="001E729B" w:rsidRPr="001E729B" w:rsidRDefault="001E729B" w:rsidP="001E729B">
            <w:pPr>
              <w:pStyle w:val="aa"/>
              <w:numPr>
                <w:ilvl w:val="0"/>
                <w:numId w:val="32"/>
              </w:numPr>
            </w:pPr>
            <w:r w:rsidRPr="001E729B">
              <w:t>«Развитие связной речи с использованием подручного материала (бумага, клей)»</w:t>
            </w:r>
          </w:p>
        </w:tc>
        <w:tc>
          <w:tcPr>
            <w:tcW w:w="1984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Воспитатель Брика М.В.</w:t>
            </w: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Воспитатель Ивочкина А.А.</w:t>
            </w: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Воспитатель Афанасенко М.А.</w:t>
            </w:r>
          </w:p>
        </w:tc>
      </w:tr>
      <w:tr w:rsidR="001E729B" w:rsidRPr="001E729B" w:rsidTr="001E729B">
        <w:trPr>
          <w:trHeight w:val="250"/>
        </w:trPr>
        <w:tc>
          <w:tcPr>
            <w:tcW w:w="993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Презентация (фото)</w:t>
            </w:r>
          </w:p>
        </w:tc>
        <w:tc>
          <w:tcPr>
            <w:tcW w:w="4536" w:type="dxa"/>
          </w:tcPr>
          <w:p w:rsidR="001E729B" w:rsidRPr="001E729B" w:rsidRDefault="001E729B" w:rsidP="001E729B">
            <w:pPr>
              <w:pStyle w:val="aa"/>
              <w:numPr>
                <w:ilvl w:val="0"/>
                <w:numId w:val="33"/>
              </w:numPr>
            </w:pPr>
            <w:r w:rsidRPr="001E729B">
              <w:t>Картотеки игр на развитие дыхания у дошкольников.</w:t>
            </w:r>
          </w:p>
          <w:p w:rsidR="001E729B" w:rsidRPr="001E729B" w:rsidRDefault="001E729B" w:rsidP="001E729B">
            <w:pPr>
              <w:pStyle w:val="aa"/>
              <w:numPr>
                <w:ilvl w:val="0"/>
                <w:numId w:val="33"/>
              </w:numPr>
            </w:pPr>
            <w:r w:rsidRPr="001E729B">
              <w:t>Обзорная выставка игр и пособий на развитие связной речи у дошкольников, изготовленных педагогами.</w:t>
            </w:r>
          </w:p>
        </w:tc>
        <w:tc>
          <w:tcPr>
            <w:tcW w:w="1984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Все воспитатели</w:t>
            </w:r>
          </w:p>
        </w:tc>
      </w:tr>
      <w:tr w:rsidR="001E729B" w:rsidRPr="001E729B" w:rsidTr="001E729B">
        <w:trPr>
          <w:trHeight w:val="250"/>
        </w:trPr>
        <w:tc>
          <w:tcPr>
            <w:tcW w:w="993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 (</w:t>
            </w:r>
            <w:r w:rsidRPr="001E7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</w:t>
            </w: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документ)</w:t>
            </w:r>
          </w:p>
        </w:tc>
        <w:tc>
          <w:tcPr>
            <w:tcW w:w="4536" w:type="dxa"/>
          </w:tcPr>
          <w:p w:rsidR="001E729B" w:rsidRPr="001E729B" w:rsidRDefault="001E729B" w:rsidP="001E729B">
            <w:pPr>
              <w:pStyle w:val="aa"/>
              <w:numPr>
                <w:ilvl w:val="0"/>
                <w:numId w:val="34"/>
              </w:numPr>
            </w:pPr>
            <w:r w:rsidRPr="001E729B">
              <w:t xml:space="preserve">Методические рекомендации. Использование </w:t>
            </w:r>
            <w:proofErr w:type="spellStart"/>
            <w:r w:rsidRPr="001E729B">
              <w:t>сказкотерапии</w:t>
            </w:r>
            <w:proofErr w:type="spellEnd"/>
            <w:r w:rsidRPr="001E729B">
              <w:t xml:space="preserve"> при развитии связной речи.</w:t>
            </w:r>
          </w:p>
          <w:p w:rsidR="001E729B" w:rsidRPr="001E729B" w:rsidRDefault="001E729B" w:rsidP="001E729B">
            <w:pPr>
              <w:pStyle w:val="aa"/>
              <w:numPr>
                <w:ilvl w:val="0"/>
                <w:numId w:val="34"/>
              </w:numPr>
            </w:pPr>
            <w:r w:rsidRPr="001E729B">
              <w:t>Консультация «Использование музыкальных игр в развитии связной речи дошкольников»</w:t>
            </w:r>
          </w:p>
          <w:p w:rsidR="001E729B" w:rsidRPr="001E729B" w:rsidRDefault="001E729B" w:rsidP="001E729B">
            <w:pPr>
              <w:pStyle w:val="aa"/>
              <w:numPr>
                <w:ilvl w:val="0"/>
                <w:numId w:val="34"/>
              </w:numPr>
            </w:pPr>
            <w:r w:rsidRPr="001E729B">
              <w:t>Консультация «Подборка дидактических игр на развитие связной речи дошкольников»</w:t>
            </w:r>
          </w:p>
        </w:tc>
        <w:tc>
          <w:tcPr>
            <w:tcW w:w="1984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Воспитатель Ивочкина А.А.</w:t>
            </w: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Воспитатель Брика М.В.</w:t>
            </w: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Воспитатель Гоменюк С.П.</w:t>
            </w:r>
          </w:p>
        </w:tc>
      </w:tr>
      <w:tr w:rsidR="001E729B" w:rsidRPr="001E729B" w:rsidTr="001E729B">
        <w:trPr>
          <w:trHeight w:val="250"/>
        </w:trPr>
        <w:tc>
          <w:tcPr>
            <w:tcW w:w="993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4536" w:type="dxa"/>
          </w:tcPr>
          <w:p w:rsidR="001E729B" w:rsidRPr="001E729B" w:rsidRDefault="001E729B" w:rsidP="001E729B">
            <w:pPr>
              <w:pStyle w:val="aa"/>
              <w:ind w:left="1080"/>
            </w:pPr>
            <w:r w:rsidRPr="001E729B">
              <w:t>«Интегрированная непосредственно-образовательная деятельность по развитию связной речи»</w:t>
            </w:r>
          </w:p>
        </w:tc>
        <w:tc>
          <w:tcPr>
            <w:tcW w:w="1984" w:type="dxa"/>
          </w:tcPr>
          <w:p w:rsidR="001E729B" w:rsidRPr="001E729B" w:rsidRDefault="001E729B" w:rsidP="001E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9B">
              <w:rPr>
                <w:rFonts w:ascii="Times New Roman" w:hAnsi="Times New Roman" w:cs="Times New Roman"/>
                <w:sz w:val="24"/>
                <w:szCs w:val="24"/>
              </w:rPr>
              <w:t>Все воспитатели</w:t>
            </w:r>
          </w:p>
        </w:tc>
      </w:tr>
    </w:tbl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 учреждении  практикуются разнообразные формы методической работы с педагогами, способствующие повышению их квалификации и профессионального мастерства, каждая из которых имеет свои специфические особенности. При выборе содержания и форм работы с кадрами осуществляется дифференцированный подход на основе анализа и самоанализа деятельности педагогов, диагностики уровня их педагогического мастерства.</w:t>
      </w: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 проводилась методическая работа  по сопровождению педагогов по вопросам реализации ФГОС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советы, семинары, тренинги, круглые столы, мастер-классы,</w:t>
      </w:r>
      <w:r w:rsidRPr="00382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обсуждения публикаций по ФГОС ДО в научно-методической литературе и периодических изданиях, индивидуальное и групповое консультирование, работа по самообразованию педагогов и т.д.).</w:t>
      </w:r>
    </w:p>
    <w:p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получения аналитико-диагностической и прогностической информации состояния и результативности образовательной деятельности в условиях реализации ФГОС ДО проводились мониторинговые исследования.</w:t>
      </w:r>
      <w:proofErr w:type="gramEnd"/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Система взаимодействия с семьёй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задач, на решение которой направлен Федеральный государственный стандарт, является обеспечение психолого-педагогической поддержки семьи и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повышения компетенции родителей (законных представителей) в вопросах развития и образования, охраны и укрепления здоровья детей.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 педагогический коллектив  старается 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необходимы условия для активного вовлечения родителей в деятельность дошкольного учреждения, установление партнерских отношений, поиск новых форм, современных приемов и методов взаимодействия педагогов с родителями.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left="-113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 использовались разнообразные формы сотрудничества с родителями:</w:t>
      </w:r>
    </w:p>
    <w:p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1. Информационно-аналитические  формы работы проводились с целью  выявления интересов, потребностей, запросов родителей, уровня их педагогической грамотности, установления эмоционального контакта между педагогами, родителями и детьми.   Педагогами ДОУ проводились тестирование, опросы, анкетирование и др.  </w:t>
      </w:r>
    </w:p>
    <w:p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 Досуговые  формы позволяли нам устанавливать теплые доверительные отношения, эмоциональный контакт между педагогами, родителями и детьми.  С родителями  проводили совместные досуги, праздники,  привлекали   их к участию в выставках, конкурсах, играх. </w:t>
      </w:r>
    </w:p>
    <w:p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 Наглядно-информационные формы помогали   знакомить родителей     с особенностями работы дошкольного учреждения,  а также  повышать педагогическую компетентность родителей  в вопросах развития и воспитания детей дошкольного возраста: информационные  буклеты, памятки для родителей, открытые просмотры разных видов деятельности детей, режимных моментов, выпуск газет, выставки детских работ, фотовыставки, просмотр видеороликов и др. 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E1E">
        <w:rPr>
          <w:rFonts w:ascii="Times New Roman" w:eastAsia="Calibri" w:hAnsi="Times New Roman" w:cs="Times New Roman"/>
          <w:color w:val="000000"/>
          <w:sz w:val="24"/>
          <w:szCs w:val="24"/>
        </w:rPr>
        <w:t>- анкетирование по выявлению удовлетворенности родителей качеством  образования, качеством подготовки воспитанников к обучению в школе,  которое   показывало, что более 86%   родителей удовлетворены качеством образования.</w:t>
      </w:r>
      <w:r w:rsidRPr="00382E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82E1E" w:rsidRPr="00382E1E" w:rsidRDefault="00382E1E" w:rsidP="00382E1E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родителей к жизни детского сада осуществлялось и через официальный сайт дошкольного учреждения. В новостной ленте родители знакомились с наиболее интересными мероприятиями, проводимыми в детском саду, итогами конкурсов, тематических недель, в рубрике «Для вас родители» были представлены рекомендации, консультации, памятки на различную тематику. В течение года пополнялась фотогалерея с участием детей в различных мероприятиях, проводимых в ДОУ. Через сайт дошкольного учреждения родители также  знакомились с нормативными документами и локальными актами дошкольного учреждения (Устав, лицензия на ведение образовательной деятельности, образовательная программа дошкольного учреждения, правила внутреннего распорядка воспитанников и др.).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 педагогами широко использовались наглядно-информационные формы работы с семьёй, ориентированные на запросы родителей.  В каждой возрастной группе имеется уголок для родителей, папки-передвижки, содержание которых ежемесячно пополнялось рекомендациями, советами воспитателей и узких специалистов на различные темы по воспитанию и обучению детей, помещались интересные задания и игры, способствующие развитию детей, фотовыставки, памятки - рекомендации. </w:t>
      </w:r>
    </w:p>
    <w:p w:rsidR="00382E1E" w:rsidRPr="00382E1E" w:rsidRDefault="00382E1E" w:rsidP="0038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Анализ работы </w:t>
      </w:r>
      <w:proofErr w:type="spellStart"/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</w:p>
    <w:p w:rsidR="00382E1E" w:rsidRPr="00EE645F" w:rsidRDefault="001E729B" w:rsidP="00EE6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заседания </w:t>
      </w:r>
      <w:proofErr w:type="spellStart"/>
      <w:r w:rsidRP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20</w:t>
      </w:r>
      <w:r w:rsidR="00382E1E" w:rsidRP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EE645F" w:rsidRP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к школе группы</w:t>
      </w:r>
      <w:r w:rsidR="00382E1E" w:rsidRP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динам</w:t>
      </w:r>
      <w:r w:rsidR="00EE645F" w:rsidRP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ическом наблюдении находилось 3</w:t>
      </w:r>
      <w:r w:rsidR="00382E1E" w:rsidRPr="00EE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проблемами нарушения эмоционально-волевой сферы и низким уровнем познавательных психических процессов. По каждому из воспитанников, был сделан анализ и обозначены индивидуальные трудности ребенка, а также   предложены  консультации и рекомендации по проведению дальнейшей коррекционно-развивающей  работы для воспитателей.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Анализ административно-хозяйственной деятельности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основе административно-хозяйственной работы лежит система единства всех направлений деятельности дошкольного учреждения: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оформление нормативной документации;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материально-технической базы;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охраны труда;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санитарно-гигиенических условий;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требований пожарной безопасности.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продолжалась работа по совершенствованию материально-технической базы дошкольного учреждения. В помещении установлена система автоматической  пожарной сигнализации с выводом сигнала на пульт ЕДДС. Имеется кнопка экстренного вызова полиции. Установлена система видеонаблюдения с выходом на мониторы, расположенные на вахте учреждения. Видеокамеры расположены внутри помещений и по периметру здания. Территория учреждения ограждена в полном объеме, освещена. 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первичный,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Один раз в квартал проводятся тренировочные занятия с воспитанниками по эвакуации в случае возникновения ЧС.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проведены ремонтные работы в группах и местах общего пользования. Проведен ремонт, покрашены стены и потолок, лестничные пролеты.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Проведена санитарная очистка территории, обрезка кустарников, покрашены бордюры, высажены цветы. Облагорожена территория спортивного участка – покрашены малые архитектурные формы. Покрашены декоративные постройки на территории учреждения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Для обеспечения выполнения санитарных норм и правил, а также обеспечения безопасной работы в условиях риска распространения новой </w:t>
      </w:r>
      <w:proofErr w:type="spell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комплектации медицинского блока учреждением приобретено моющих, дезинфицирующих средств, сре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обработки рук  и медицинских препаратов. 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 пожарной безопасности проводятся инструктажи с персоналом и тренировочные эвакуации с воспитанниками.</w:t>
      </w:r>
    </w:p>
    <w:p w:rsidR="00382E1E" w:rsidRPr="00382E1E" w:rsidRDefault="00382E1E" w:rsidP="00382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материально-технической базы дошкольного учреждения осуществлялось на основании плана финансово-хозяйственной деятельности:  за счёт средств муниципального бюджета и внебюджетных средств, полученных от родителей (законных представителей) за содержание детей, добровольных пожертвований родителей.</w:t>
      </w:r>
    </w:p>
    <w:p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Медицинское обслуживание детей в Учреждении обеспечивают органы здравоохранения -  медицинская сестра и врач, которые наряду с администрацией несут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 обеспечение качества питания. </w:t>
      </w:r>
    </w:p>
    <w:p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Питание в Учреждении организуется на основе примерного меню, соответствующее СанПиН 2.4.1.3049-13. Меню составлено на 10 дней для двух возрастных категорий с 1 года до 3 лет и с 3 лет до 7 лет. На каждый день разработаны технологические карты.</w:t>
      </w:r>
    </w:p>
    <w:p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Ежедневно составляется меню раскладка для двух возрастных категорий, с учетом выхода готового блюда, меню ежедневно утверждается заведующим. Питание 4 разовое включает: завтрак, второй завтрак, обед полдник.</w:t>
      </w:r>
    </w:p>
    <w:p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завтрак состоит из горячего блюда (каша, запеканка, творожные и яичные блюда), бутерброда и горячего напитка;</w:t>
      </w:r>
    </w:p>
    <w:p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- второй завтрак включает в себя сок;</w:t>
      </w:r>
    </w:p>
    <w:p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- обед включает закуску салат, порционные овощи, сельдь с луком, первое блюдо (суп), второе (гарнир и блюдо из мяса, рыбы или птицы), напиток (компот или кисель);</w:t>
      </w:r>
    </w:p>
    <w:p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Calibri" w:hAnsi="Times New Roman" w:cs="Times New Roman"/>
          <w:sz w:val="24"/>
          <w:szCs w:val="24"/>
          <w:lang w:eastAsia="ru-RU"/>
        </w:rPr>
        <w:t>- полдник – напиток (молоко, кисломолочные напитки, чай, сок) с булочными или кондитерскими изделиями;</w:t>
      </w:r>
    </w:p>
    <w:p w:rsidR="00382E1E" w:rsidRPr="00382E1E" w:rsidRDefault="00382E1E" w:rsidP="00382E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Выполняется </w:t>
      </w:r>
      <w:proofErr w:type="gramStart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продуктов.</w:t>
      </w:r>
    </w:p>
    <w:p w:rsidR="00382E1E" w:rsidRPr="00382E1E" w:rsidRDefault="00382E1E" w:rsidP="00382E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дошкольного учреждения была направлена на выполнение муниципального задания. Ежеквартально проводился анализ выполнения муниципального задания, информация о выполнении муниципального задания размещалась на сайте дошкольного учреждения. </w:t>
      </w:r>
    </w:p>
    <w:p w:rsidR="00382E1E" w:rsidRPr="00382E1E" w:rsidRDefault="00382E1E" w:rsidP="00382E1E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E1E">
        <w:rPr>
          <w:rFonts w:ascii="Times New Roman" w:eastAsia="Calibri" w:hAnsi="Times New Roman" w:cs="Times New Roman"/>
          <w:sz w:val="24"/>
          <w:szCs w:val="24"/>
        </w:rPr>
        <w:t>Анализируя работ</w:t>
      </w:r>
      <w:r w:rsidR="001E729B">
        <w:rPr>
          <w:rFonts w:ascii="Times New Roman" w:eastAsia="Calibri" w:hAnsi="Times New Roman" w:cs="Times New Roman"/>
          <w:sz w:val="24"/>
          <w:szCs w:val="24"/>
        </w:rPr>
        <w:t>у дошкольного учреждения за 2021-2022</w:t>
      </w:r>
      <w:r w:rsidRPr="00382E1E">
        <w:rPr>
          <w:rFonts w:ascii="Times New Roman" w:eastAsia="Calibri" w:hAnsi="Times New Roman" w:cs="Times New Roman"/>
          <w:sz w:val="24"/>
          <w:szCs w:val="24"/>
        </w:rPr>
        <w:t xml:space="preserve"> учебный год, было отмечено, что коллектив выполнил поставленные годовые задачи. По результатам работы МБДОУ и мониторинга о</w:t>
      </w:r>
      <w:r w:rsidR="001E729B">
        <w:rPr>
          <w:rFonts w:ascii="Times New Roman" w:eastAsia="Calibri" w:hAnsi="Times New Roman" w:cs="Times New Roman"/>
          <w:sz w:val="24"/>
          <w:szCs w:val="24"/>
        </w:rPr>
        <w:t>пределились задачи на новый 2022-2023</w:t>
      </w:r>
      <w:r w:rsidRPr="00382E1E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1E729B" w:rsidRPr="00382E1E" w:rsidRDefault="001E729B" w:rsidP="001E729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1.Совершенствовать содержание работы, направленной на формирование у воспитанников здорового образа жизн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0E5FE3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0E5FE3">
        <w:rPr>
          <w:rFonts w:ascii="Times New Roman" w:hAnsi="Times New Roman" w:cs="Times New Roman"/>
          <w:sz w:val="24"/>
          <w:szCs w:val="24"/>
        </w:rPr>
        <w:t>.</w:t>
      </w:r>
    </w:p>
    <w:p w:rsidR="001E729B" w:rsidRPr="00382E1E" w:rsidRDefault="001E729B" w:rsidP="001E729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5410D">
        <w:rPr>
          <w:rFonts w:ascii="Times New Roman" w:hAnsi="Times New Roman" w:cs="Times New Roman"/>
          <w:sz w:val="28"/>
          <w:szCs w:val="28"/>
        </w:rPr>
        <w:t xml:space="preserve"> </w:t>
      </w:r>
      <w:r w:rsidRPr="0038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эффективности работы ДОУ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 деятельности, в т.ч. театрально – игровой, формировать навыки общения у дошкольников.</w:t>
      </w:r>
    </w:p>
    <w:p w:rsidR="001E729B" w:rsidRPr="00260A64" w:rsidRDefault="001E729B" w:rsidP="001E729B">
      <w:pPr>
        <w:pStyle w:val="c103"/>
        <w:shd w:val="clear" w:color="auto" w:fill="FFFFFF"/>
        <w:spacing w:before="0" w:beforeAutospacing="0" w:after="0" w:afterAutospacing="0"/>
        <w:ind w:firstLine="360"/>
        <w:rPr>
          <w:rStyle w:val="c4"/>
          <w:color w:val="000000"/>
          <w:sz w:val="27"/>
          <w:szCs w:val="27"/>
        </w:rPr>
      </w:pPr>
      <w:r w:rsidRPr="00382E1E">
        <w:t>3.</w:t>
      </w:r>
      <w:r w:rsidRPr="0055410D">
        <w:t xml:space="preserve"> Организовать  развивающую предметно</w:t>
      </w:r>
      <w:r>
        <w:t xml:space="preserve"> </w:t>
      </w:r>
      <w:r w:rsidRPr="0055410D">
        <w:t>- пространственную среду (РППС) в соответствии с инновационной образовательной программой " От рождения до школы".</w:t>
      </w:r>
    </w:p>
    <w:p w:rsidR="007D6E99" w:rsidRPr="00382E1E" w:rsidRDefault="007D6E99" w:rsidP="007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9D" w:rsidRPr="00382E1E" w:rsidRDefault="0006659D">
      <w:pPr>
        <w:rPr>
          <w:rFonts w:ascii="Times New Roman" w:hAnsi="Times New Roman" w:cs="Times New Roman"/>
          <w:sz w:val="24"/>
          <w:szCs w:val="24"/>
        </w:rPr>
      </w:pPr>
    </w:p>
    <w:sectPr w:rsidR="0006659D" w:rsidRPr="00382E1E" w:rsidSect="0055410D">
      <w:footerReference w:type="default" r:id="rId9"/>
      <w:pgSz w:w="11906" w:h="16838"/>
      <w:pgMar w:top="1134" w:right="1133" w:bottom="1134" w:left="1701" w:header="708" w:footer="708" w:gutter="0"/>
      <w:pgBorders w:offsetFrom="page">
        <w:top w:val="decoBlocks" w:sz="18" w:space="24" w:color="7030A0"/>
        <w:left w:val="decoBlocks" w:sz="18" w:space="24" w:color="7030A0"/>
        <w:bottom w:val="decoBlocks" w:sz="18" w:space="24" w:color="7030A0"/>
        <w:right w:val="decoBlocks" w:sz="18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7A" w:rsidRDefault="00A57A7A" w:rsidP="00566271">
      <w:pPr>
        <w:spacing w:after="0" w:line="240" w:lineRule="auto"/>
      </w:pPr>
      <w:r>
        <w:separator/>
      </w:r>
    </w:p>
  </w:endnote>
  <w:endnote w:type="continuationSeparator" w:id="0">
    <w:p w:rsidR="00A57A7A" w:rsidRDefault="00A57A7A" w:rsidP="0056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4666"/>
      <w:docPartObj>
        <w:docPartGallery w:val="Page Numbers (Bottom of Page)"/>
        <w:docPartUnique/>
      </w:docPartObj>
    </w:sdtPr>
    <w:sdtEndPr/>
    <w:sdtContent>
      <w:p w:rsidR="00913B56" w:rsidRDefault="00913B5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0A9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13B56" w:rsidRDefault="00913B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7A" w:rsidRDefault="00A57A7A" w:rsidP="00566271">
      <w:pPr>
        <w:spacing w:after="0" w:line="240" w:lineRule="auto"/>
      </w:pPr>
      <w:r>
        <w:separator/>
      </w:r>
    </w:p>
  </w:footnote>
  <w:footnote w:type="continuationSeparator" w:id="0">
    <w:p w:rsidR="00A57A7A" w:rsidRDefault="00A57A7A" w:rsidP="0056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F76"/>
    <w:multiLevelType w:val="multilevel"/>
    <w:tmpl w:val="157C997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2EE184A"/>
    <w:multiLevelType w:val="hybridMultilevel"/>
    <w:tmpl w:val="CAFA581A"/>
    <w:lvl w:ilvl="0" w:tplc="1788F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C0D20"/>
    <w:multiLevelType w:val="hybridMultilevel"/>
    <w:tmpl w:val="7058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90A04"/>
    <w:multiLevelType w:val="hybridMultilevel"/>
    <w:tmpl w:val="A588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66FE1"/>
    <w:multiLevelType w:val="multilevel"/>
    <w:tmpl w:val="91025EC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0BD2279A"/>
    <w:multiLevelType w:val="hybridMultilevel"/>
    <w:tmpl w:val="4C12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6C54"/>
    <w:multiLevelType w:val="hybridMultilevel"/>
    <w:tmpl w:val="285EE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26C93"/>
    <w:multiLevelType w:val="hybridMultilevel"/>
    <w:tmpl w:val="CAFA58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F501C8"/>
    <w:multiLevelType w:val="hybridMultilevel"/>
    <w:tmpl w:val="A5AC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D08F1"/>
    <w:multiLevelType w:val="multilevel"/>
    <w:tmpl w:val="8A8C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A1A44"/>
    <w:multiLevelType w:val="hybridMultilevel"/>
    <w:tmpl w:val="123E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244F"/>
    <w:multiLevelType w:val="multilevel"/>
    <w:tmpl w:val="F68A95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E6348B"/>
    <w:multiLevelType w:val="hybridMultilevel"/>
    <w:tmpl w:val="F412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30858"/>
    <w:multiLevelType w:val="multilevel"/>
    <w:tmpl w:val="A28C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4">
    <w:nsid w:val="41005641"/>
    <w:multiLevelType w:val="hybridMultilevel"/>
    <w:tmpl w:val="3FE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56DD9"/>
    <w:multiLevelType w:val="hybridMultilevel"/>
    <w:tmpl w:val="BC62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D78B4"/>
    <w:multiLevelType w:val="hybridMultilevel"/>
    <w:tmpl w:val="9B88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607E3"/>
    <w:multiLevelType w:val="hybridMultilevel"/>
    <w:tmpl w:val="CB96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6F5A"/>
    <w:multiLevelType w:val="hybridMultilevel"/>
    <w:tmpl w:val="54BC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5207"/>
    <w:multiLevelType w:val="hybridMultilevel"/>
    <w:tmpl w:val="B9B4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B25C2"/>
    <w:multiLevelType w:val="multilevel"/>
    <w:tmpl w:val="6BC0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9045F9"/>
    <w:multiLevelType w:val="hybridMultilevel"/>
    <w:tmpl w:val="456C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A4B4E"/>
    <w:multiLevelType w:val="hybridMultilevel"/>
    <w:tmpl w:val="4550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C4354"/>
    <w:multiLevelType w:val="hybridMultilevel"/>
    <w:tmpl w:val="7452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C80"/>
    <w:multiLevelType w:val="hybridMultilevel"/>
    <w:tmpl w:val="E38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81EA6"/>
    <w:multiLevelType w:val="hybridMultilevel"/>
    <w:tmpl w:val="DE62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0759D"/>
    <w:multiLevelType w:val="multilevel"/>
    <w:tmpl w:val="90DE1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F54549"/>
    <w:multiLevelType w:val="hybridMultilevel"/>
    <w:tmpl w:val="9E22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363A5"/>
    <w:multiLevelType w:val="multilevel"/>
    <w:tmpl w:val="671E7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D90808"/>
    <w:multiLevelType w:val="hybridMultilevel"/>
    <w:tmpl w:val="9640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4734A"/>
    <w:multiLevelType w:val="hybridMultilevel"/>
    <w:tmpl w:val="4038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862EF"/>
    <w:multiLevelType w:val="hybridMultilevel"/>
    <w:tmpl w:val="C0BC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"/>
  </w:num>
  <w:num w:numId="8">
    <w:abstractNumId w:val="28"/>
  </w:num>
  <w:num w:numId="9">
    <w:abstractNumId w:val="15"/>
  </w:num>
  <w:num w:numId="10">
    <w:abstractNumId w:val="16"/>
  </w:num>
  <w:num w:numId="11">
    <w:abstractNumId w:val="10"/>
  </w:num>
  <w:num w:numId="12">
    <w:abstractNumId w:val="31"/>
  </w:num>
  <w:num w:numId="13">
    <w:abstractNumId w:val="24"/>
  </w:num>
  <w:num w:numId="14">
    <w:abstractNumId w:val="8"/>
  </w:num>
  <w:num w:numId="15">
    <w:abstractNumId w:val="6"/>
  </w:num>
  <w:num w:numId="16">
    <w:abstractNumId w:val="19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27"/>
  </w:num>
  <w:num w:numId="22">
    <w:abstractNumId w:val="18"/>
  </w:num>
  <w:num w:numId="23">
    <w:abstractNumId w:val="30"/>
  </w:num>
  <w:num w:numId="24">
    <w:abstractNumId w:val="25"/>
  </w:num>
  <w:num w:numId="25">
    <w:abstractNumId w:val="2"/>
  </w:num>
  <w:num w:numId="26">
    <w:abstractNumId w:val="12"/>
  </w:num>
  <w:num w:numId="2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7"/>
  </w:num>
  <w:num w:numId="32">
    <w:abstractNumId w:val="22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B5"/>
    <w:rsid w:val="00010DCC"/>
    <w:rsid w:val="000119DF"/>
    <w:rsid w:val="00064E27"/>
    <w:rsid w:val="0006659D"/>
    <w:rsid w:val="0007630E"/>
    <w:rsid w:val="0009087A"/>
    <w:rsid w:val="000920D9"/>
    <w:rsid w:val="00095D23"/>
    <w:rsid w:val="000E3030"/>
    <w:rsid w:val="000E5FE3"/>
    <w:rsid w:val="000F561A"/>
    <w:rsid w:val="001051BB"/>
    <w:rsid w:val="00133497"/>
    <w:rsid w:val="00197206"/>
    <w:rsid w:val="001C18C7"/>
    <w:rsid w:val="001C433F"/>
    <w:rsid w:val="001D3529"/>
    <w:rsid w:val="001E58AD"/>
    <w:rsid w:val="001E729B"/>
    <w:rsid w:val="00210154"/>
    <w:rsid w:val="00213D98"/>
    <w:rsid w:val="00285EF3"/>
    <w:rsid w:val="002C747C"/>
    <w:rsid w:val="002E662E"/>
    <w:rsid w:val="002F2B9E"/>
    <w:rsid w:val="00344972"/>
    <w:rsid w:val="00351EC6"/>
    <w:rsid w:val="003622C6"/>
    <w:rsid w:val="003705E0"/>
    <w:rsid w:val="00374666"/>
    <w:rsid w:val="00376053"/>
    <w:rsid w:val="00382E1E"/>
    <w:rsid w:val="003928B5"/>
    <w:rsid w:val="0039727D"/>
    <w:rsid w:val="003B14DE"/>
    <w:rsid w:val="003C0529"/>
    <w:rsid w:val="003C2214"/>
    <w:rsid w:val="003C292C"/>
    <w:rsid w:val="003C4F70"/>
    <w:rsid w:val="003D1D8C"/>
    <w:rsid w:val="003E59EF"/>
    <w:rsid w:val="003E5C5C"/>
    <w:rsid w:val="004059A3"/>
    <w:rsid w:val="00412779"/>
    <w:rsid w:val="0042554A"/>
    <w:rsid w:val="00426006"/>
    <w:rsid w:val="00427CC2"/>
    <w:rsid w:val="004572F3"/>
    <w:rsid w:val="0045752E"/>
    <w:rsid w:val="00460766"/>
    <w:rsid w:val="004665D7"/>
    <w:rsid w:val="00475DD5"/>
    <w:rsid w:val="00494C43"/>
    <w:rsid w:val="004A1029"/>
    <w:rsid w:val="004E2F2C"/>
    <w:rsid w:val="004F50EB"/>
    <w:rsid w:val="004F5891"/>
    <w:rsid w:val="005034B6"/>
    <w:rsid w:val="00505B0A"/>
    <w:rsid w:val="00525EED"/>
    <w:rsid w:val="00540751"/>
    <w:rsid w:val="0055410D"/>
    <w:rsid w:val="00566271"/>
    <w:rsid w:val="00574CFD"/>
    <w:rsid w:val="00591753"/>
    <w:rsid w:val="005927C4"/>
    <w:rsid w:val="005C72C0"/>
    <w:rsid w:val="005D5D33"/>
    <w:rsid w:val="0060755D"/>
    <w:rsid w:val="006118D1"/>
    <w:rsid w:val="00654F49"/>
    <w:rsid w:val="00684F57"/>
    <w:rsid w:val="00685ED2"/>
    <w:rsid w:val="006A6AFC"/>
    <w:rsid w:val="006C6666"/>
    <w:rsid w:val="007548F3"/>
    <w:rsid w:val="00762A20"/>
    <w:rsid w:val="00773F4C"/>
    <w:rsid w:val="00783367"/>
    <w:rsid w:val="007B6459"/>
    <w:rsid w:val="007C61BD"/>
    <w:rsid w:val="007C76E1"/>
    <w:rsid w:val="007D6E99"/>
    <w:rsid w:val="00810BFD"/>
    <w:rsid w:val="00852049"/>
    <w:rsid w:val="0086213C"/>
    <w:rsid w:val="00895840"/>
    <w:rsid w:val="008D3A1C"/>
    <w:rsid w:val="008F40E9"/>
    <w:rsid w:val="00913B56"/>
    <w:rsid w:val="00937AE0"/>
    <w:rsid w:val="00945FEA"/>
    <w:rsid w:val="00965B08"/>
    <w:rsid w:val="00975FD0"/>
    <w:rsid w:val="00977BAA"/>
    <w:rsid w:val="00983C72"/>
    <w:rsid w:val="00991050"/>
    <w:rsid w:val="009F306C"/>
    <w:rsid w:val="00A04892"/>
    <w:rsid w:val="00A158C5"/>
    <w:rsid w:val="00A24E22"/>
    <w:rsid w:val="00A271A5"/>
    <w:rsid w:val="00A50306"/>
    <w:rsid w:val="00A518CC"/>
    <w:rsid w:val="00A57A7A"/>
    <w:rsid w:val="00A67BD1"/>
    <w:rsid w:val="00A7147B"/>
    <w:rsid w:val="00A86E2F"/>
    <w:rsid w:val="00AA244E"/>
    <w:rsid w:val="00AA53BE"/>
    <w:rsid w:val="00AB0D7E"/>
    <w:rsid w:val="00AC655A"/>
    <w:rsid w:val="00B42F2A"/>
    <w:rsid w:val="00B501E2"/>
    <w:rsid w:val="00B63937"/>
    <w:rsid w:val="00B8489C"/>
    <w:rsid w:val="00B87374"/>
    <w:rsid w:val="00C0199B"/>
    <w:rsid w:val="00C160A9"/>
    <w:rsid w:val="00C23EC6"/>
    <w:rsid w:val="00C62AB5"/>
    <w:rsid w:val="00C70F8F"/>
    <w:rsid w:val="00C97539"/>
    <w:rsid w:val="00CA367C"/>
    <w:rsid w:val="00CA476D"/>
    <w:rsid w:val="00CD028C"/>
    <w:rsid w:val="00CE4B40"/>
    <w:rsid w:val="00D15250"/>
    <w:rsid w:val="00D23902"/>
    <w:rsid w:val="00D341BA"/>
    <w:rsid w:val="00D627FE"/>
    <w:rsid w:val="00DA0029"/>
    <w:rsid w:val="00DA7EAD"/>
    <w:rsid w:val="00DC32FC"/>
    <w:rsid w:val="00DC571A"/>
    <w:rsid w:val="00DE1EA2"/>
    <w:rsid w:val="00DF5D51"/>
    <w:rsid w:val="00E22089"/>
    <w:rsid w:val="00E22C87"/>
    <w:rsid w:val="00E27AA9"/>
    <w:rsid w:val="00E41BA1"/>
    <w:rsid w:val="00E47393"/>
    <w:rsid w:val="00E60F88"/>
    <w:rsid w:val="00EE645F"/>
    <w:rsid w:val="00EF02DF"/>
    <w:rsid w:val="00EF05E8"/>
    <w:rsid w:val="00F27DCD"/>
    <w:rsid w:val="00F65879"/>
    <w:rsid w:val="00F774A2"/>
    <w:rsid w:val="00F852DD"/>
    <w:rsid w:val="00FA377B"/>
    <w:rsid w:val="00FC3580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B"/>
  </w:style>
  <w:style w:type="paragraph" w:styleId="1">
    <w:name w:val="heading 1"/>
    <w:basedOn w:val="a"/>
    <w:link w:val="10"/>
    <w:uiPriority w:val="9"/>
    <w:qFormat/>
    <w:rsid w:val="007D6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6E99"/>
  </w:style>
  <w:style w:type="paragraph" w:styleId="a3">
    <w:name w:val="Normal (Web)"/>
    <w:basedOn w:val="a"/>
    <w:uiPriority w:val="99"/>
    <w:unhideWhenUsed/>
    <w:rsid w:val="007D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7D6E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7D6E9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6E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7D6E9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7D6E9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7D6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7D6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line">
    <w:name w:val="headline"/>
    <w:basedOn w:val="a"/>
    <w:uiPriority w:val="99"/>
    <w:rsid w:val="007D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7D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6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7D6E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6E99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basedOn w:val="a0"/>
    <w:rsid w:val="007D6E99"/>
  </w:style>
  <w:style w:type="character" w:customStyle="1" w:styleId="apple-converted-space">
    <w:name w:val="apple-converted-space"/>
    <w:basedOn w:val="a0"/>
    <w:rsid w:val="007D6E99"/>
  </w:style>
  <w:style w:type="character" w:customStyle="1" w:styleId="c2">
    <w:name w:val="c2"/>
    <w:basedOn w:val="a0"/>
    <w:rsid w:val="007D6E99"/>
  </w:style>
  <w:style w:type="table" w:styleId="ab">
    <w:name w:val="Table Grid"/>
    <w:basedOn w:val="a1"/>
    <w:uiPriority w:val="59"/>
    <w:rsid w:val="007D6E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7D6E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7D6E99"/>
    <w:rPr>
      <w:b/>
      <w:bCs/>
    </w:rPr>
  </w:style>
  <w:style w:type="character" w:styleId="ad">
    <w:name w:val="Emphasis"/>
    <w:basedOn w:val="a0"/>
    <w:uiPriority w:val="20"/>
    <w:qFormat/>
    <w:rsid w:val="007D6E99"/>
    <w:rPr>
      <w:i/>
      <w:iCs/>
    </w:rPr>
  </w:style>
  <w:style w:type="paragraph" w:styleId="ae">
    <w:name w:val="header"/>
    <w:basedOn w:val="a"/>
    <w:link w:val="af"/>
    <w:uiPriority w:val="99"/>
    <w:unhideWhenUsed/>
    <w:rsid w:val="0056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66271"/>
  </w:style>
  <w:style w:type="paragraph" w:styleId="af0">
    <w:name w:val="footer"/>
    <w:basedOn w:val="a"/>
    <w:link w:val="af1"/>
    <w:uiPriority w:val="99"/>
    <w:unhideWhenUsed/>
    <w:rsid w:val="0056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6271"/>
  </w:style>
  <w:style w:type="table" w:customStyle="1" w:styleId="2">
    <w:name w:val="Сетка таблицы2"/>
    <w:basedOn w:val="a1"/>
    <w:next w:val="ab"/>
    <w:uiPriority w:val="59"/>
    <w:rsid w:val="00525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1">
    <w:name w:val="c151"/>
    <w:basedOn w:val="a"/>
    <w:rsid w:val="0055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5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55410D"/>
  </w:style>
  <w:style w:type="character" w:customStyle="1" w:styleId="c4">
    <w:name w:val="c4"/>
    <w:basedOn w:val="a0"/>
    <w:rsid w:val="0055410D"/>
  </w:style>
  <w:style w:type="character" w:customStyle="1" w:styleId="c20">
    <w:name w:val="c20"/>
    <w:basedOn w:val="a0"/>
    <w:rsid w:val="0055410D"/>
  </w:style>
  <w:style w:type="paragraph" w:customStyle="1" w:styleId="c7">
    <w:name w:val="c7"/>
    <w:basedOn w:val="a"/>
    <w:rsid w:val="004E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2F2C"/>
  </w:style>
  <w:style w:type="character" w:customStyle="1" w:styleId="c1">
    <w:name w:val="c1"/>
    <w:basedOn w:val="a0"/>
    <w:rsid w:val="004E2F2C"/>
  </w:style>
  <w:style w:type="character" w:customStyle="1" w:styleId="c19">
    <w:name w:val="c19"/>
    <w:basedOn w:val="a0"/>
    <w:rsid w:val="004E2F2C"/>
  </w:style>
  <w:style w:type="paragraph" w:customStyle="1" w:styleId="c6">
    <w:name w:val="c6"/>
    <w:basedOn w:val="a"/>
    <w:rsid w:val="00DF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5D51"/>
  </w:style>
  <w:style w:type="paragraph" w:customStyle="1" w:styleId="c22">
    <w:name w:val="c22"/>
    <w:basedOn w:val="a"/>
    <w:rsid w:val="00DF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F5D51"/>
  </w:style>
  <w:style w:type="character" w:customStyle="1" w:styleId="c17">
    <w:name w:val="c17"/>
    <w:basedOn w:val="a0"/>
    <w:rsid w:val="00DF5D51"/>
  </w:style>
  <w:style w:type="paragraph" w:customStyle="1" w:styleId="c5">
    <w:name w:val="c5"/>
    <w:basedOn w:val="a"/>
    <w:rsid w:val="006A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AFC"/>
  </w:style>
  <w:style w:type="character" w:customStyle="1" w:styleId="c12">
    <w:name w:val="c12"/>
    <w:basedOn w:val="a0"/>
    <w:rsid w:val="003C4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B"/>
  </w:style>
  <w:style w:type="paragraph" w:styleId="1">
    <w:name w:val="heading 1"/>
    <w:basedOn w:val="a"/>
    <w:link w:val="10"/>
    <w:uiPriority w:val="9"/>
    <w:qFormat/>
    <w:rsid w:val="007D6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6E99"/>
  </w:style>
  <w:style w:type="paragraph" w:styleId="a3">
    <w:name w:val="Normal (Web)"/>
    <w:basedOn w:val="a"/>
    <w:uiPriority w:val="99"/>
    <w:unhideWhenUsed/>
    <w:rsid w:val="007D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7D6E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7D6E9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6E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7D6E99"/>
    <w:rPr>
      <w:rFonts w:ascii="Times New Roman" w:eastAsia="Times New Roman" w:hAnsi="Times New Roman" w:cs="Times New Roman"/>
    </w:rPr>
  </w:style>
  <w:style w:type="paragraph" w:styleId="a9">
    <w:name w:val="No Spacing"/>
    <w:link w:val="a8"/>
    <w:qFormat/>
    <w:rsid w:val="007D6E9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99"/>
    <w:qFormat/>
    <w:rsid w:val="007D6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7D6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line">
    <w:name w:val="headline"/>
    <w:basedOn w:val="a"/>
    <w:uiPriority w:val="99"/>
    <w:rsid w:val="007D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7D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6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7D6E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6E99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basedOn w:val="a0"/>
    <w:rsid w:val="007D6E99"/>
  </w:style>
  <w:style w:type="character" w:customStyle="1" w:styleId="apple-converted-space">
    <w:name w:val="apple-converted-space"/>
    <w:basedOn w:val="a0"/>
    <w:rsid w:val="007D6E99"/>
  </w:style>
  <w:style w:type="character" w:customStyle="1" w:styleId="c2">
    <w:name w:val="c2"/>
    <w:basedOn w:val="a0"/>
    <w:rsid w:val="007D6E99"/>
  </w:style>
  <w:style w:type="table" w:styleId="ab">
    <w:name w:val="Table Grid"/>
    <w:basedOn w:val="a1"/>
    <w:uiPriority w:val="59"/>
    <w:rsid w:val="007D6E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7D6E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7D6E99"/>
    <w:rPr>
      <w:b/>
      <w:bCs/>
    </w:rPr>
  </w:style>
  <w:style w:type="character" w:styleId="ad">
    <w:name w:val="Emphasis"/>
    <w:basedOn w:val="a0"/>
    <w:uiPriority w:val="20"/>
    <w:qFormat/>
    <w:rsid w:val="007D6E99"/>
    <w:rPr>
      <w:i/>
      <w:iCs/>
    </w:rPr>
  </w:style>
  <w:style w:type="paragraph" w:styleId="ae">
    <w:name w:val="header"/>
    <w:basedOn w:val="a"/>
    <w:link w:val="af"/>
    <w:uiPriority w:val="99"/>
    <w:unhideWhenUsed/>
    <w:rsid w:val="0056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66271"/>
  </w:style>
  <w:style w:type="paragraph" w:styleId="af0">
    <w:name w:val="footer"/>
    <w:basedOn w:val="a"/>
    <w:link w:val="af1"/>
    <w:uiPriority w:val="99"/>
    <w:unhideWhenUsed/>
    <w:rsid w:val="0056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6271"/>
  </w:style>
  <w:style w:type="table" w:customStyle="1" w:styleId="2">
    <w:name w:val="Сетка таблицы2"/>
    <w:basedOn w:val="a1"/>
    <w:next w:val="ab"/>
    <w:uiPriority w:val="59"/>
    <w:rsid w:val="00525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47</Pages>
  <Words>16274</Words>
  <Characters>92764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55</cp:revision>
  <cp:lastPrinted>2022-09-20T03:15:00Z</cp:lastPrinted>
  <dcterms:created xsi:type="dcterms:W3CDTF">2021-08-23T05:55:00Z</dcterms:created>
  <dcterms:modified xsi:type="dcterms:W3CDTF">2022-09-30T04:27:00Z</dcterms:modified>
</cp:coreProperties>
</file>