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E25B" w14:textId="7A8EA4E6" w:rsidR="007E5CD0" w:rsidRPr="00A35388" w:rsidRDefault="007E5CD0" w:rsidP="0054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38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</w:t>
      </w:r>
      <w:r w:rsidR="00545130">
        <w:rPr>
          <w:rFonts w:ascii="Times New Roman" w:hAnsi="Times New Roman" w:cs="Times New Roman"/>
          <w:sz w:val="24"/>
          <w:szCs w:val="24"/>
        </w:rPr>
        <w:t xml:space="preserve">ние детский сад </w:t>
      </w:r>
      <w:r w:rsidR="007B48D3" w:rsidRPr="00A35388">
        <w:rPr>
          <w:rFonts w:ascii="Times New Roman" w:hAnsi="Times New Roman" w:cs="Times New Roman"/>
          <w:sz w:val="24"/>
          <w:szCs w:val="24"/>
        </w:rPr>
        <w:t xml:space="preserve">№ 33 села Вознесенское </w:t>
      </w:r>
      <w:r w:rsidRPr="00A35388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14:paraId="5E7396E5" w14:textId="77777777"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70C73B" w14:textId="77777777"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7D575" w14:textId="77777777" w:rsidR="00D12B24" w:rsidRPr="00A35388" w:rsidRDefault="00151C02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88">
        <w:rPr>
          <w:rFonts w:ascii="Times New Roman" w:hAnsi="Times New Roman" w:cs="Times New Roman"/>
          <w:b/>
          <w:sz w:val="28"/>
          <w:szCs w:val="28"/>
        </w:rPr>
        <w:t>Аналитическая справка по реа</w:t>
      </w:r>
      <w:r w:rsidR="007B48D3" w:rsidRPr="00A35388">
        <w:rPr>
          <w:rFonts w:ascii="Times New Roman" w:hAnsi="Times New Roman" w:cs="Times New Roman"/>
          <w:b/>
          <w:sz w:val="28"/>
          <w:szCs w:val="28"/>
        </w:rPr>
        <w:t xml:space="preserve">лизации ООП МБДОУ № 33 с. </w:t>
      </w:r>
      <w:proofErr w:type="gramStart"/>
      <w:r w:rsidR="007B48D3" w:rsidRPr="00A35388">
        <w:rPr>
          <w:rFonts w:ascii="Times New Roman" w:hAnsi="Times New Roman" w:cs="Times New Roman"/>
          <w:b/>
          <w:sz w:val="28"/>
          <w:szCs w:val="28"/>
        </w:rPr>
        <w:t>Вознесенское</w:t>
      </w:r>
      <w:proofErr w:type="gramEnd"/>
      <w:r w:rsidR="007B48D3" w:rsidRPr="00A35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88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</w:t>
      </w:r>
    </w:p>
    <w:p w14:paraId="23E4DE18" w14:textId="77777777" w:rsidR="009B1CEE" w:rsidRPr="00A35388" w:rsidRDefault="009B1CEE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90A79" w14:textId="74F25C51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88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бюджетного дошкольного образовательног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о учреждения детского сада общеразвивающего вида с приоритетным осуществлением деятельности по социально-личностному развитию детей № 33 села Вознесенское </w:t>
      </w:r>
      <w:r w:rsidRPr="00A35388">
        <w:rPr>
          <w:rFonts w:ascii="Times New Roman" w:hAnsi="Times New Roman" w:cs="Times New Roman"/>
          <w:sz w:val="28"/>
          <w:szCs w:val="28"/>
        </w:rPr>
        <w:t>Амурского муниципального района (далее –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</w:t>
      </w:r>
      <w:r w:rsidR="00A35388" w:rsidRPr="00A35388">
        <w:rPr>
          <w:rFonts w:ascii="Times New Roman" w:hAnsi="Times New Roman" w:cs="Times New Roman"/>
          <w:sz w:val="28"/>
          <w:szCs w:val="28"/>
        </w:rPr>
        <w:t xml:space="preserve">есса в дошкольном учреждении </w:t>
      </w:r>
      <w:r w:rsidR="007B48D3" w:rsidRPr="00A35388">
        <w:rPr>
          <w:rFonts w:ascii="Times New Roman" w:hAnsi="Times New Roman" w:cs="Times New Roman"/>
          <w:sz w:val="28"/>
          <w:szCs w:val="28"/>
        </w:rPr>
        <w:t>(у</w:t>
      </w:r>
      <w:r w:rsidRPr="00A35388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B1CEE" w:rsidRPr="00A35388">
        <w:rPr>
          <w:rFonts w:ascii="Times New Roman" w:hAnsi="Times New Roman" w:cs="Times New Roman"/>
          <w:sz w:val="28"/>
          <w:szCs w:val="28"/>
        </w:rPr>
        <w:t>за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ведующего от 01.09.2020 г. № </w:t>
      </w:r>
      <w:r w:rsidR="009B1CEE" w:rsidRPr="00A35388">
        <w:rPr>
          <w:rFonts w:ascii="Times New Roman" w:hAnsi="Times New Roman" w:cs="Times New Roman"/>
          <w:sz w:val="28"/>
          <w:szCs w:val="28"/>
        </w:rPr>
        <w:t>-</w:t>
      </w:r>
      <w:r w:rsidR="00A35388">
        <w:rPr>
          <w:rFonts w:ascii="Times New Roman" w:hAnsi="Times New Roman" w:cs="Times New Roman"/>
          <w:sz w:val="28"/>
          <w:szCs w:val="28"/>
        </w:rPr>
        <w:t xml:space="preserve"> </w:t>
      </w:r>
      <w:r w:rsidR="007B48D3" w:rsidRPr="00A35388">
        <w:rPr>
          <w:rFonts w:ascii="Times New Roman" w:hAnsi="Times New Roman" w:cs="Times New Roman"/>
          <w:sz w:val="28"/>
          <w:szCs w:val="28"/>
        </w:rPr>
        <w:t>90</w:t>
      </w:r>
      <w:r w:rsidR="009B1CEE" w:rsidRPr="00A35388">
        <w:rPr>
          <w:rFonts w:ascii="Times New Roman" w:hAnsi="Times New Roman" w:cs="Times New Roman"/>
          <w:sz w:val="28"/>
          <w:szCs w:val="28"/>
        </w:rPr>
        <w:t>Д)</w:t>
      </w:r>
      <w:r w:rsidR="00A35388" w:rsidRPr="00A35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838FF0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 Нормативно-правой базой для разработки Программы является: </w:t>
      </w:r>
    </w:p>
    <w:p w14:paraId="7D35A4B4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Федеральный закон  от 29.12.2012 № 273-ФЗ «Об образовании в Российской Федерации»;</w:t>
      </w:r>
    </w:p>
    <w:p w14:paraId="0DFC8847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 Международная Конвенция о правах ребенка;</w:t>
      </w:r>
    </w:p>
    <w:p w14:paraId="2C04BB13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организаций"», (Зарегистрировано в Минюсте России 29 мая 2013 г. № 28564);  </w:t>
      </w:r>
    </w:p>
    <w:p w14:paraId="4C8992FB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14:paraId="54D8812C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14:paraId="10E05499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05 августа 2013 г. № 662 «Об осуществлении мониторинга системы образования».</w:t>
      </w:r>
    </w:p>
    <w:p w14:paraId="091A1C5F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</w:t>
      </w:r>
      <w:r w:rsidRPr="00804C3D">
        <w:rPr>
          <w:rFonts w:ascii="Times New Roman" w:hAnsi="Times New Roman" w:cs="Times New Roman"/>
          <w:sz w:val="28"/>
          <w:szCs w:val="28"/>
        </w:rPr>
        <w:t>(протокол от 20 мая 2015 г. № 2/15)</w:t>
      </w:r>
    </w:p>
    <w:p w14:paraId="49BF111F" w14:textId="0E055D1A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учреждения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 детского сада № 33 села </w:t>
      </w:r>
      <w:proofErr w:type="gramStart"/>
      <w:r w:rsidR="007B48D3" w:rsidRPr="00A35388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="007B48D3" w:rsidRPr="00A35388">
        <w:rPr>
          <w:rFonts w:ascii="Times New Roman" w:hAnsi="Times New Roman" w:cs="Times New Roman"/>
          <w:sz w:val="28"/>
          <w:szCs w:val="28"/>
        </w:rPr>
        <w:t xml:space="preserve"> </w:t>
      </w:r>
      <w:r w:rsidRPr="00A35388">
        <w:rPr>
          <w:rFonts w:ascii="Times New Roman" w:hAnsi="Times New Roman" w:cs="Times New Roman"/>
          <w:sz w:val="28"/>
          <w:szCs w:val="28"/>
        </w:rPr>
        <w:t xml:space="preserve"> Амурского муниципального</w:t>
      </w:r>
      <w:r w:rsidR="00545130">
        <w:rPr>
          <w:rFonts w:ascii="Times New Roman" w:hAnsi="Times New Roman" w:cs="Times New Roman"/>
          <w:sz w:val="28"/>
          <w:szCs w:val="28"/>
        </w:rPr>
        <w:t xml:space="preserve"> района (утвержден от 18.02.2022 г. № 98</w:t>
      </w:r>
      <w:bookmarkStart w:id="0" w:name="_GoBack"/>
      <w:bookmarkEnd w:id="0"/>
      <w:r w:rsidRPr="00A35388">
        <w:rPr>
          <w:rFonts w:ascii="Times New Roman" w:hAnsi="Times New Roman" w:cs="Times New Roman"/>
          <w:sz w:val="28"/>
          <w:szCs w:val="28"/>
        </w:rPr>
        <w:t>-Д)</w:t>
      </w:r>
    </w:p>
    <w:p w14:paraId="4200BD56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на основе:</w:t>
      </w:r>
    </w:p>
    <w:p w14:paraId="316C5560" w14:textId="332E2DA3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14:paraId="24140224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комплексной образовательной программы для детей раннего возраста «Первые шаги» / Е.О. Смирнова, Л.Н.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>, С.Ю. Мещерякова, 2019 г.</w:t>
      </w:r>
    </w:p>
    <w:p w14:paraId="2EA2F6BF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14:paraId="56402394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познавательному развитию: Н.А. Рыжова, Программа по экологическому образованию дошкольников «Наш дом – природа», 2017 г.                                                                                                           </w:t>
      </w:r>
    </w:p>
    <w:p w14:paraId="75A1C4E5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физическому развитию - В. Г.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«Как воспитать здорового ребенка» Оздоровительная программа, 1999 г.; Образовательная программа «Формирование привычки самообслуживания – уход за зубами у детей 4 – 6 лет»</w:t>
      </w:r>
      <w:r w:rsidR="00DE64F2" w:rsidRPr="00A35388">
        <w:rPr>
          <w:rFonts w:ascii="Times New Roman" w:hAnsi="Times New Roman" w:cs="Times New Roman"/>
          <w:sz w:val="28"/>
          <w:szCs w:val="28"/>
        </w:rPr>
        <w:t>, г. Хабаровск, 2020 г.</w:t>
      </w:r>
    </w:p>
    <w:p w14:paraId="5A0B871E" w14:textId="42073768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по художественно-эстетическому развитию: И.А. Лыкова. Программа художественного воспитания, обучения и развития детей 2-7</w:t>
      </w:r>
      <w:r w:rsidR="00DF28B0" w:rsidRPr="00A35388">
        <w:rPr>
          <w:rFonts w:ascii="Times New Roman" w:hAnsi="Times New Roman" w:cs="Times New Roman"/>
          <w:sz w:val="28"/>
          <w:szCs w:val="28"/>
        </w:rPr>
        <w:t xml:space="preserve"> лет «Цветные ладошки», 2008 г.</w:t>
      </w:r>
      <w:r w:rsidRPr="00A35388">
        <w:rPr>
          <w:rFonts w:ascii="Times New Roman" w:hAnsi="Times New Roman" w:cs="Times New Roman"/>
          <w:sz w:val="28"/>
          <w:szCs w:val="28"/>
        </w:rPr>
        <w:t>;</w:t>
      </w:r>
    </w:p>
    <w:p w14:paraId="074B628B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речевому развитию: О.С. Ушакова. Программа развития речи дошкольников, 2019 г.; Н. В.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. Программа обучение грамоте детей дошкольного возраста, 2018 г. </w:t>
      </w:r>
    </w:p>
    <w:p w14:paraId="72101D66" w14:textId="237A5BDA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социально-коммуникативному развитию: Р.Б.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>, О.Л. Князева, Н.Н. Авдеева  Программа «Основы безопасности детей дошкольного возраста», 2009 г.</w:t>
      </w:r>
      <w:r w:rsidR="009034D1" w:rsidRPr="00A35388">
        <w:rPr>
          <w:rFonts w:ascii="Times New Roman" w:hAnsi="Times New Roman" w:cs="Times New Roman"/>
          <w:sz w:val="28"/>
          <w:szCs w:val="28"/>
        </w:rPr>
        <w:t xml:space="preserve">, </w:t>
      </w:r>
      <w:r w:rsidR="00DF28B0" w:rsidRPr="00A353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«Я – человек»; С.А. Козлова 2010 </w:t>
      </w:r>
      <w:r w:rsidR="009034D1" w:rsidRPr="00A35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14:paraId="3C93D31F" w14:textId="77777777" w:rsidR="009B1CEE" w:rsidRPr="00A35388" w:rsidRDefault="009B1CEE" w:rsidP="00903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Используются следующие педагогические технологии:</w:t>
      </w:r>
    </w:p>
    <w:p w14:paraId="0E17310B" w14:textId="77777777" w:rsidR="009B1CEE" w:rsidRPr="00A35388" w:rsidRDefault="009B1CEE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технологии (дыхательная гимнастика,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по «дорожке здоровья», пальчиковые игры, гимнастика для глаз, утренняя гимнастика, подвижные игры на разные группы мышц,  комплекс упражнений на профилактику плоскостопия, бодрящая гимнастика, ходьба по ребристой дорожке, воздушные ванны) </w:t>
      </w:r>
    </w:p>
    <w:p w14:paraId="2AC1323D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личностно-ориентированные технологии;</w:t>
      </w:r>
    </w:p>
    <w:p w14:paraId="50B10D53" w14:textId="5E71BD08" w:rsidR="009B1CEE" w:rsidRPr="00A35388" w:rsidRDefault="009B1CEE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игровые технологии (логические блоки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, цветные палочки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034D1" w:rsidRPr="00A35388">
        <w:rPr>
          <w:rFonts w:ascii="Times New Roman" w:hAnsi="Times New Roman" w:cs="Times New Roman"/>
          <w:sz w:val="28"/>
          <w:szCs w:val="28"/>
        </w:rPr>
        <w:t xml:space="preserve"> «Фиолетовый лес»</w:t>
      </w:r>
      <w:r w:rsidRPr="00A35388">
        <w:rPr>
          <w:rFonts w:ascii="Times New Roman" w:hAnsi="Times New Roman" w:cs="Times New Roman"/>
          <w:sz w:val="28"/>
          <w:szCs w:val="28"/>
        </w:rPr>
        <w:t>);</w:t>
      </w:r>
    </w:p>
    <w:p w14:paraId="335907B7" w14:textId="4F5A2875" w:rsidR="009B1CEE" w:rsidRPr="00A35388" w:rsidRDefault="00571659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программно-дидактический комплекс "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Плюс", содержащий 93 интерактивных игры и упражнений (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-буквенный анализ, неречевой слух, грамматика, внимание и память, окружающий мир, цифры, счет и математические действия  и </w:t>
      </w:r>
      <w:proofErr w:type="spellStart"/>
      <w:proofErr w:type="gramStart"/>
      <w:r w:rsidRPr="00A3538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35388">
        <w:rPr>
          <w:rFonts w:ascii="Times New Roman" w:hAnsi="Times New Roman" w:cs="Times New Roman"/>
          <w:sz w:val="28"/>
          <w:szCs w:val="28"/>
        </w:rPr>
        <w:t>);</w:t>
      </w:r>
    </w:p>
    <w:p w14:paraId="7989B3CB" w14:textId="77777777" w:rsidR="009B1CEE" w:rsidRPr="00A35388" w:rsidRDefault="00571659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STEAM-технологии.</w:t>
      </w:r>
      <w:r w:rsidR="009B1CEE" w:rsidRPr="00A35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37B6B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требованием ФГОС </w:t>
      </w:r>
      <w:proofErr w:type="gramStart"/>
      <w:r w:rsidRPr="00A353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5388">
        <w:rPr>
          <w:rFonts w:ascii="Times New Roman" w:hAnsi="Times New Roman" w:cs="Times New Roman"/>
          <w:sz w:val="28"/>
          <w:szCs w:val="28"/>
        </w:rPr>
        <w:t xml:space="preserve"> </w:t>
      </w:r>
      <w:r w:rsidR="00A163C2" w:rsidRPr="00A35388">
        <w:rPr>
          <w:rFonts w:ascii="Times New Roman" w:hAnsi="Times New Roman" w:cs="Times New Roman"/>
          <w:sz w:val="28"/>
          <w:szCs w:val="28"/>
        </w:rPr>
        <w:t>(раздел II п.2.2-2.3</w:t>
      </w:r>
      <w:r w:rsidRPr="00A35388">
        <w:rPr>
          <w:rFonts w:ascii="Times New Roman" w:hAnsi="Times New Roman" w:cs="Times New Roman"/>
          <w:sz w:val="28"/>
          <w:szCs w:val="28"/>
        </w:rPr>
        <w:t>):</w:t>
      </w:r>
    </w:p>
    <w:p w14:paraId="10627757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35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5388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14:paraId="2C88F250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lastRenderedPageBreak/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1CC4B943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14:paraId="1468F1EA" w14:textId="52B9CC5E" w:rsidR="006A2730" w:rsidRPr="00A35388" w:rsidRDefault="009B1CEE" w:rsidP="006A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C3D">
        <w:rPr>
          <w:rFonts w:ascii="Times New Roman" w:hAnsi="Times New Roman" w:cs="Times New Roman"/>
          <w:sz w:val="28"/>
          <w:szCs w:val="28"/>
        </w:rPr>
        <w:t xml:space="preserve">Таким образом, целью Программы является </w:t>
      </w:r>
      <w:r w:rsidR="006A2730" w:rsidRPr="00804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личности детей дошкольного возраста</w:t>
      </w:r>
      <w:r w:rsidR="006A2730" w:rsidRPr="00A35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19155BFA" w14:textId="77777777" w:rsidR="006A2730" w:rsidRPr="00A35388" w:rsidRDefault="006A2730" w:rsidP="006A2730">
      <w:pPr>
        <w:shd w:val="clear" w:color="auto" w:fill="FFFFFF"/>
        <w:tabs>
          <w:tab w:val="left" w:pos="9356"/>
          <w:tab w:val="left" w:pos="99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Достижение поставленной цели предусматривает решение </w:t>
      </w:r>
      <w:r w:rsidRPr="00A35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следующих задач:</w:t>
      </w:r>
    </w:p>
    <w:p w14:paraId="1EB6836F" w14:textId="2AA1C90A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5ADCECA6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686F8667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1983FF0D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7DC6332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CD66E52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2953350E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300A33A8" w14:textId="3154D5BB" w:rsidR="00804C3D" w:rsidRPr="00A35388" w:rsidRDefault="00545130" w:rsidP="0080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5CDFA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sectPr w:rsidR="00804C3D" w:rsidRPr="00A3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B"/>
    <w:rsid w:val="00137202"/>
    <w:rsid w:val="00151C02"/>
    <w:rsid w:val="00545130"/>
    <w:rsid w:val="00571659"/>
    <w:rsid w:val="006A2730"/>
    <w:rsid w:val="00726BDC"/>
    <w:rsid w:val="007B48D3"/>
    <w:rsid w:val="007E5CD0"/>
    <w:rsid w:val="00804C3D"/>
    <w:rsid w:val="009034D1"/>
    <w:rsid w:val="009446D9"/>
    <w:rsid w:val="009B1CEE"/>
    <w:rsid w:val="00A163C2"/>
    <w:rsid w:val="00A307EB"/>
    <w:rsid w:val="00A35388"/>
    <w:rsid w:val="00AA0E1C"/>
    <w:rsid w:val="00D12B24"/>
    <w:rsid w:val="00D75D36"/>
    <w:rsid w:val="00DE64F2"/>
    <w:rsid w:val="00DF28B0"/>
    <w:rsid w:val="00EA4EAE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</cp:revision>
  <cp:lastPrinted>2021-12-28T23:19:00Z</cp:lastPrinted>
  <dcterms:created xsi:type="dcterms:W3CDTF">2021-12-28T23:22:00Z</dcterms:created>
  <dcterms:modified xsi:type="dcterms:W3CDTF">2022-09-30T06:33:00Z</dcterms:modified>
</cp:coreProperties>
</file>